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AA7E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4BB8884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014FEF59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DE220F">
        <w:rPr>
          <w:rFonts w:ascii="Cambria" w:hAnsi="Cambria" w:cs="Cambria"/>
          <w:sz w:val="28"/>
          <w:szCs w:val="28"/>
        </w:rPr>
        <w:t>February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DE220F">
        <w:rPr>
          <w:rFonts w:ascii="Cambria" w:hAnsi="Cambria" w:cs="Cambria"/>
          <w:sz w:val="28"/>
          <w:szCs w:val="28"/>
        </w:rPr>
        <w:t>22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729DD29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3:30 p.m. Administration Building, Room 8</w:t>
      </w:r>
    </w:p>
    <w:p w14:paraId="2BA5D476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13D488D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91542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625AC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10F01898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C4247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33B78D70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23B9CDE4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2A1C7341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207E4CC5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>
        <w:rPr>
          <w:rFonts w:ascii="Cambria" w:hAnsi="Cambria" w:cs="Cambria"/>
          <w:sz w:val="24"/>
          <w:szCs w:val="24"/>
        </w:rPr>
        <w:tab/>
        <w:t>Minutes from October 19, 2017</w:t>
      </w:r>
      <w:r>
        <w:rPr>
          <w:rFonts w:ascii="Cambria" w:hAnsi="Cambria" w:cs="Cambria"/>
          <w:sz w:val="24"/>
          <w:szCs w:val="24"/>
        </w:rPr>
        <w:tab/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2853F856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1.2</w:t>
      </w:r>
      <w:r>
        <w:rPr>
          <w:rFonts w:ascii="Cambria" w:hAnsi="Cambria" w:cs="Cambria"/>
          <w:bCs/>
          <w:sz w:val="24"/>
          <w:szCs w:val="24"/>
        </w:rPr>
        <w:tab/>
        <w:t xml:space="preserve">Standing Rules (Second Reading) </w:t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386ABBC2" w14:textId="77777777" w:rsidR="00E26516" w:rsidRPr="002C76AC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Cs/>
          <w:sz w:val="24"/>
          <w:szCs w:val="24"/>
        </w:rPr>
        <w:t>1.3</w:t>
      </w:r>
      <w:r>
        <w:rPr>
          <w:rFonts w:ascii="Cambria" w:hAnsi="Cambria" w:cs="Cambria"/>
          <w:bCs/>
          <w:sz w:val="24"/>
          <w:szCs w:val="24"/>
        </w:rPr>
        <w:tab/>
        <w:t xml:space="preserve">e-voting </w:t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71B1C403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4BB98C51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2848E88D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President’s Report</w:t>
      </w:r>
    </w:p>
    <w:p w14:paraId="100E3CF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0D46B8F7" w14:textId="77777777" w:rsidR="009A61AE" w:rsidRP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</w:t>
      </w:r>
      <w:r w:rsidR="005E56B0">
        <w:rPr>
          <w:rFonts w:ascii="Cambria" w:hAnsi="Cambria" w:cs="Cambria"/>
          <w:sz w:val="24"/>
          <w:szCs w:val="24"/>
        </w:rPr>
        <w:t xml:space="preserve"> / Bargaining Survey</w:t>
      </w:r>
    </w:p>
    <w:p w14:paraId="6D32834A" w14:textId="77777777" w:rsid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Canvas</w:t>
      </w:r>
    </w:p>
    <w:p w14:paraId="45E3AA7D" w14:textId="77777777" w:rsidR="00840009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Union representation @ meetings/ Weingarten</w:t>
      </w:r>
    </w:p>
    <w:p w14:paraId="4A1059F2" w14:textId="77777777" w:rsid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In-Service Day</w:t>
      </w:r>
    </w:p>
    <w:p w14:paraId="70577F43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67BA3230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Executive Officers’ Report</w:t>
      </w:r>
    </w:p>
    <w:p w14:paraId="6D243739" w14:textId="77777777" w:rsidR="00876526" w:rsidRDefault="00876526">
      <w:pPr>
        <w:widowControl w:val="0"/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14:paraId="2167731B" w14:textId="77777777" w:rsidR="002C76AC" w:rsidRDefault="00876526" w:rsidP="00DD1E89">
      <w:pPr>
        <w:widowControl w:val="0"/>
        <w:numPr>
          <w:ilvl w:val="1"/>
          <w:numId w:val="2"/>
        </w:numPr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Vice President</w:t>
      </w:r>
    </w:p>
    <w:p w14:paraId="18B78DC8" w14:textId="77777777" w:rsidR="00DD1E89" w:rsidRDefault="00DD1E89" w:rsidP="00DD1E89">
      <w:pPr>
        <w:widowControl w:val="0"/>
        <w:numPr>
          <w:ilvl w:val="2"/>
          <w:numId w:val="2"/>
        </w:numPr>
        <w:tabs>
          <w:tab w:val="left" w:pos="720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Spring Elections</w:t>
      </w:r>
    </w:p>
    <w:p w14:paraId="54C6E342" w14:textId="77777777" w:rsidR="002C76AC" w:rsidRDefault="002C76AC" w:rsidP="001352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.2 Treasurer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6D093E41" w14:textId="77777777" w:rsidR="00876526" w:rsidRDefault="002C76A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.3 Secretary</w:t>
      </w:r>
    </w:p>
    <w:p w14:paraId="16A6374E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1A47033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Association Committee Reports</w:t>
      </w:r>
    </w:p>
    <w:p w14:paraId="1C71053C" w14:textId="77777777" w:rsidR="00876526" w:rsidRDefault="0087652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</w:p>
    <w:p w14:paraId="36E284D2" w14:textId="77777777" w:rsidR="00E1144D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 Membership and Diversity Committees (Tracy Davis)</w:t>
      </w:r>
    </w:p>
    <w:p w14:paraId="2B0E5035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4.2</w:t>
      </w:r>
      <w:r w:rsidR="00876526">
        <w:rPr>
          <w:rFonts w:ascii="Cambria" w:hAnsi="Cambria" w:cs="Cambria"/>
          <w:sz w:val="24"/>
          <w:szCs w:val="24"/>
        </w:rPr>
        <w:t xml:space="preserve"> Political Action Committee (PAC) </w:t>
      </w:r>
    </w:p>
    <w:p w14:paraId="5F27D03A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4.3</w:t>
      </w:r>
      <w:r w:rsidR="00876526">
        <w:rPr>
          <w:rFonts w:ascii="Cambria" w:hAnsi="Cambria" w:cs="Cambria"/>
          <w:sz w:val="24"/>
          <w:szCs w:val="24"/>
        </w:rPr>
        <w:t xml:space="preserve"> Social Activity Committee</w:t>
      </w:r>
    </w:p>
    <w:p w14:paraId="156C2C25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1E65092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2BADD5A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ype Embellishments One L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1882550685">
    <w:abstractNumId w:val="0"/>
  </w:num>
  <w:num w:numId="2" w16cid:durableId="185591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F20FB"/>
    <w:rsid w:val="001229EC"/>
    <w:rsid w:val="00135232"/>
    <w:rsid w:val="00196BFD"/>
    <w:rsid w:val="001A2402"/>
    <w:rsid w:val="002178D9"/>
    <w:rsid w:val="00236BFB"/>
    <w:rsid w:val="00283D4D"/>
    <w:rsid w:val="002C76AC"/>
    <w:rsid w:val="00315A8A"/>
    <w:rsid w:val="003D49A2"/>
    <w:rsid w:val="005E56B0"/>
    <w:rsid w:val="00840009"/>
    <w:rsid w:val="00876526"/>
    <w:rsid w:val="009753B3"/>
    <w:rsid w:val="009A61AE"/>
    <w:rsid w:val="00BF750C"/>
    <w:rsid w:val="00DD1E89"/>
    <w:rsid w:val="00DE220F"/>
    <w:rsid w:val="00E07D58"/>
    <w:rsid w:val="00E1144D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A8E64A9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VVC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2022-09-18T01:41:00Z</dcterms:created>
  <dcterms:modified xsi:type="dcterms:W3CDTF">2022-09-18T01:41:00Z</dcterms:modified>
</cp:coreProperties>
</file>