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20EC" w14:textId="1DF88EB3"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iCs w:val="0"/>
          <w:sz w:val="28"/>
          <w:szCs w:val="28"/>
        </w:rPr>
      </w:pPr>
      <w:r>
        <w:rPr>
          <w:rFonts w:ascii="Arial" w:hAnsi="Arial" w:cs="Arial"/>
          <w:b/>
          <w:i/>
          <w:iCs w:val="0"/>
          <w:sz w:val="28"/>
          <w:szCs w:val="28"/>
        </w:rPr>
        <w:t xml:space="preserve"> VVC Faculty Association Meeting Minutes</w:t>
      </w:r>
    </w:p>
    <w:p w14:paraId="1165BF3A" w14:textId="0002E5C0" w:rsidR="0075063C" w:rsidRDefault="00B320A4">
      <w:pPr>
        <w:pStyle w:val="Caption"/>
        <w:framePr w:w="10487" w:h="1256" w:hRule="exact" w:wrap="auto" w:hAnchor="page" w:x="1027" w:y="-405"/>
        <w:rPr>
          <w:rFonts w:ascii="Arial" w:hAnsi="Arial" w:cs="Arial"/>
          <w:sz w:val="22"/>
          <w:szCs w:val="22"/>
        </w:rPr>
      </w:pPr>
      <w:r>
        <w:rPr>
          <w:rFonts w:ascii="Arial" w:hAnsi="Arial" w:cs="Arial"/>
          <w:sz w:val="22"/>
          <w:szCs w:val="22"/>
        </w:rPr>
        <w:tab/>
        <w:t>Thursday,</w:t>
      </w:r>
      <w:r w:rsidR="00EC4402">
        <w:rPr>
          <w:rFonts w:ascii="Arial" w:hAnsi="Arial" w:cs="Arial"/>
          <w:sz w:val="22"/>
          <w:szCs w:val="22"/>
        </w:rPr>
        <w:t xml:space="preserve"> </w:t>
      </w:r>
      <w:r w:rsidR="002A78CC">
        <w:rPr>
          <w:rFonts w:ascii="Arial" w:hAnsi="Arial" w:cs="Arial"/>
          <w:sz w:val="22"/>
          <w:szCs w:val="22"/>
        </w:rPr>
        <w:t>September 19</w:t>
      </w:r>
      <w:r w:rsidR="00A81715">
        <w:rPr>
          <w:rFonts w:ascii="Arial" w:hAnsi="Arial" w:cs="Arial"/>
          <w:sz w:val="22"/>
          <w:szCs w:val="22"/>
        </w:rPr>
        <w:t>, 201</w:t>
      </w:r>
      <w:r w:rsidR="00AD582C">
        <w:rPr>
          <w:rFonts w:ascii="Arial" w:hAnsi="Arial" w:cs="Arial"/>
          <w:sz w:val="22"/>
          <w:szCs w:val="22"/>
        </w:rPr>
        <w:t>9</w:t>
      </w:r>
    </w:p>
    <w:p w14:paraId="0765BE1C" w14:textId="000FEB38"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szCs w:val="22"/>
        </w:rPr>
      </w:pPr>
      <w:r>
        <w:rPr>
          <w:rFonts w:ascii="Arial" w:hAnsi="Arial" w:cs="Arial"/>
          <w:szCs w:val="22"/>
        </w:rPr>
        <w:t xml:space="preserve">Administrative Services, Building 10, </w:t>
      </w:r>
      <w:r w:rsidR="00AD582C">
        <w:rPr>
          <w:rFonts w:ascii="Arial" w:hAnsi="Arial" w:cs="Arial"/>
          <w:szCs w:val="22"/>
        </w:rPr>
        <w:t>CFIE classroom</w:t>
      </w:r>
      <w:r>
        <w:rPr>
          <w:rFonts w:ascii="Arial" w:hAnsi="Arial" w:cs="Arial"/>
          <w:szCs w:val="22"/>
        </w:rPr>
        <w:t>, 3:30 pm</w:t>
      </w:r>
    </w:p>
    <w:p w14:paraId="653AE7D3" w14:textId="77777777" w:rsidR="0075063C" w:rsidRDefault="0075063C">
      <w:pPr>
        <w:widowControl w:val="0"/>
        <w:tabs>
          <w:tab w:val="left" w:pos="-1008"/>
          <w:tab w:val="left" w:pos="-720"/>
          <w:tab w:val="left" w:pos="0"/>
          <w:tab w:val="left" w:pos="720"/>
          <w:tab w:val="left" w:pos="1134"/>
        </w:tabs>
        <w:rPr>
          <w:rFonts w:ascii="Arial" w:hAnsi="Arial" w:cs="Arial"/>
          <w:b/>
          <w:szCs w:val="22"/>
        </w:rPr>
      </w:pPr>
    </w:p>
    <w:p w14:paraId="1FDC7793" w14:textId="77777777" w:rsidR="0075063C" w:rsidRDefault="0075063C">
      <w:pPr>
        <w:pStyle w:val="BodyText"/>
        <w:outlineLvl w:val="0"/>
        <w:rPr>
          <w:rFonts w:ascii="Arial" w:hAnsi="Arial" w:cs="Arial"/>
          <w:sz w:val="22"/>
          <w:szCs w:val="22"/>
        </w:rPr>
      </w:pPr>
      <w:r>
        <w:rPr>
          <w:rFonts w:ascii="Arial" w:hAnsi="Arial" w:cs="Arial"/>
          <w:b/>
          <w:bCs w:val="0"/>
          <w:sz w:val="22"/>
          <w:szCs w:val="22"/>
        </w:rPr>
        <w:t>CALL TO ORDER</w:t>
      </w:r>
      <w:r w:rsidR="00A86839">
        <w:rPr>
          <w:rFonts w:ascii="Arial" w:hAnsi="Arial" w:cs="Arial"/>
          <w:sz w:val="22"/>
          <w:szCs w:val="22"/>
        </w:rPr>
        <w:t xml:space="preserve"> – Meeting called to order @</w:t>
      </w:r>
      <w:r>
        <w:rPr>
          <w:rFonts w:ascii="Arial" w:hAnsi="Arial" w:cs="Arial"/>
          <w:sz w:val="22"/>
          <w:szCs w:val="22"/>
        </w:rPr>
        <w:t xml:space="preserve"> 3:30 pm</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360"/>
        <w:gridCol w:w="2520"/>
        <w:gridCol w:w="450"/>
        <w:gridCol w:w="3420"/>
        <w:gridCol w:w="2610"/>
      </w:tblGrid>
      <w:tr w:rsidR="0075063C" w14:paraId="6967AA06" w14:textId="77777777" w:rsidTr="00D22103">
        <w:trPr>
          <w:cantSplit/>
        </w:trPr>
        <w:tc>
          <w:tcPr>
            <w:tcW w:w="720" w:type="dxa"/>
            <w:tcBorders>
              <w:top w:val="single" w:sz="8" w:space="0" w:color="auto"/>
              <w:left w:val="single" w:sz="8" w:space="0" w:color="auto"/>
              <w:bottom w:val="single" w:sz="12" w:space="0" w:color="auto"/>
              <w:right w:val="single" w:sz="8" w:space="0" w:color="auto"/>
            </w:tcBorders>
          </w:tcPr>
          <w:p w14:paraId="67E407C9" w14:textId="77777777" w:rsidR="0075063C" w:rsidRPr="00D22103" w:rsidRDefault="0075063C">
            <w:pPr>
              <w:pStyle w:val="Heading2"/>
              <w:jc w:val="center"/>
              <w:rPr>
                <w:rFonts w:ascii="Arial" w:hAnsi="Arial" w:cs="Arial"/>
                <w:sz w:val="20"/>
              </w:rPr>
            </w:pPr>
            <w:r w:rsidRPr="00D22103">
              <w:rPr>
                <w:rFonts w:ascii="Arial" w:hAnsi="Arial" w:cs="Arial"/>
                <w:sz w:val="20"/>
              </w:rPr>
              <w:t>Area</w:t>
            </w:r>
          </w:p>
        </w:tc>
        <w:tc>
          <w:tcPr>
            <w:tcW w:w="360" w:type="dxa"/>
            <w:tcBorders>
              <w:top w:val="single" w:sz="8" w:space="0" w:color="auto"/>
              <w:left w:val="single" w:sz="8" w:space="0" w:color="auto"/>
              <w:bottom w:val="single" w:sz="12" w:space="0" w:color="auto"/>
              <w:right w:val="single" w:sz="8" w:space="0" w:color="auto"/>
            </w:tcBorders>
            <w:vAlign w:val="center"/>
          </w:tcPr>
          <w:p w14:paraId="320B8B81" w14:textId="77777777" w:rsidR="0075063C" w:rsidRDefault="0075063C">
            <w:pPr>
              <w:jc w:val="center"/>
              <w:rPr>
                <w:rFonts w:ascii="Arial" w:hAnsi="Arial" w:cs="Arial"/>
                <w:szCs w:val="22"/>
              </w:rPr>
            </w:pPr>
          </w:p>
        </w:tc>
        <w:tc>
          <w:tcPr>
            <w:tcW w:w="2520" w:type="dxa"/>
            <w:tcBorders>
              <w:top w:val="single" w:sz="8" w:space="0" w:color="auto"/>
              <w:left w:val="single" w:sz="8" w:space="0" w:color="auto"/>
              <w:bottom w:val="single" w:sz="12" w:space="0" w:color="auto"/>
              <w:right w:val="single" w:sz="8" w:space="0" w:color="auto"/>
            </w:tcBorders>
          </w:tcPr>
          <w:p w14:paraId="7FF39366" w14:textId="77777777" w:rsidR="0075063C" w:rsidRPr="00D22103" w:rsidRDefault="0075063C">
            <w:pPr>
              <w:pStyle w:val="Heading8"/>
              <w:rPr>
                <w:rFonts w:ascii="Arial" w:hAnsi="Arial" w:cs="Arial"/>
                <w:bCs/>
                <w:sz w:val="20"/>
              </w:rPr>
            </w:pPr>
            <w:r w:rsidRPr="00D22103">
              <w:rPr>
                <w:rFonts w:ascii="Arial" w:hAnsi="Arial" w:cs="Arial"/>
                <w:bCs/>
                <w:sz w:val="20"/>
              </w:rPr>
              <w:t>Area Representatives</w:t>
            </w:r>
          </w:p>
        </w:tc>
        <w:tc>
          <w:tcPr>
            <w:tcW w:w="450" w:type="dxa"/>
            <w:tcBorders>
              <w:top w:val="single" w:sz="8" w:space="0" w:color="auto"/>
              <w:left w:val="single" w:sz="8" w:space="0" w:color="auto"/>
              <w:bottom w:val="single" w:sz="12" w:space="0" w:color="auto"/>
              <w:right w:val="single" w:sz="8" w:space="0" w:color="auto"/>
            </w:tcBorders>
            <w:vAlign w:val="center"/>
          </w:tcPr>
          <w:p w14:paraId="3E6AB175" w14:textId="77777777" w:rsidR="0075063C" w:rsidRDefault="0075063C">
            <w:pPr>
              <w:pStyle w:val="Heading4"/>
              <w:rPr>
                <w:rFonts w:ascii="Arial" w:hAnsi="Arial" w:cs="Arial"/>
                <w:b w:val="0"/>
                <w:sz w:val="22"/>
                <w:szCs w:val="22"/>
              </w:rPr>
            </w:pPr>
          </w:p>
        </w:tc>
        <w:tc>
          <w:tcPr>
            <w:tcW w:w="3420" w:type="dxa"/>
            <w:tcBorders>
              <w:top w:val="single" w:sz="8" w:space="0" w:color="auto"/>
              <w:left w:val="single" w:sz="8" w:space="0" w:color="auto"/>
              <w:bottom w:val="single" w:sz="12" w:space="0" w:color="auto"/>
              <w:right w:val="single" w:sz="8" w:space="0" w:color="auto"/>
            </w:tcBorders>
          </w:tcPr>
          <w:p w14:paraId="1E26A3A8" w14:textId="77777777" w:rsidR="0075063C" w:rsidRPr="00D22103" w:rsidRDefault="00D22103">
            <w:pPr>
              <w:pStyle w:val="Heading7"/>
              <w:jc w:val="center"/>
              <w:rPr>
                <w:rFonts w:ascii="Arial" w:hAnsi="Arial" w:cs="Arial"/>
                <w:sz w:val="20"/>
              </w:rPr>
            </w:pPr>
            <w:r w:rsidRPr="00D22103">
              <w:rPr>
                <w:rFonts w:ascii="Arial" w:hAnsi="Arial" w:cs="Arial"/>
                <w:sz w:val="20"/>
              </w:rPr>
              <w:t>AT LARGE</w:t>
            </w:r>
            <w:r w:rsidR="0075063C" w:rsidRPr="00D22103">
              <w:rPr>
                <w:rFonts w:ascii="Arial" w:hAnsi="Arial" w:cs="Arial"/>
                <w:sz w:val="20"/>
              </w:rPr>
              <w:t xml:space="preserve"> Area Representatives</w:t>
            </w:r>
          </w:p>
        </w:tc>
        <w:tc>
          <w:tcPr>
            <w:tcW w:w="2610" w:type="dxa"/>
            <w:tcBorders>
              <w:top w:val="single" w:sz="8" w:space="0" w:color="auto"/>
              <w:left w:val="single" w:sz="8" w:space="0" w:color="auto"/>
              <w:bottom w:val="single" w:sz="12" w:space="0" w:color="auto"/>
              <w:right w:val="single" w:sz="8" w:space="0" w:color="auto"/>
            </w:tcBorders>
          </w:tcPr>
          <w:p w14:paraId="4B6128D1" w14:textId="77777777" w:rsidR="0075063C" w:rsidRPr="00D22103" w:rsidRDefault="0075063C">
            <w:pPr>
              <w:pStyle w:val="Heading2"/>
              <w:rPr>
                <w:rFonts w:ascii="Arial" w:hAnsi="Arial" w:cs="Arial"/>
                <w:b w:val="0"/>
                <w:sz w:val="20"/>
              </w:rPr>
            </w:pPr>
            <w:r w:rsidRPr="00D22103">
              <w:rPr>
                <w:rFonts w:ascii="Arial" w:hAnsi="Arial" w:cs="Arial"/>
                <w:sz w:val="20"/>
              </w:rPr>
              <w:t>Members/Guest</w:t>
            </w:r>
          </w:p>
        </w:tc>
      </w:tr>
      <w:tr w:rsidR="00AE69B7" w14:paraId="27F5987B" w14:textId="77777777" w:rsidTr="00D22103">
        <w:trPr>
          <w:cantSplit/>
          <w:trHeight w:val="150"/>
        </w:trPr>
        <w:tc>
          <w:tcPr>
            <w:tcW w:w="720" w:type="dxa"/>
            <w:tcBorders>
              <w:left w:val="single" w:sz="8" w:space="0" w:color="auto"/>
            </w:tcBorders>
          </w:tcPr>
          <w:p w14:paraId="48F288B0" w14:textId="77777777" w:rsidR="00AE69B7" w:rsidRPr="0089346E" w:rsidRDefault="00AE69B7">
            <w:pPr>
              <w:widowControl w:val="0"/>
              <w:tabs>
                <w:tab w:val="left" w:pos="-1008"/>
                <w:tab w:val="left" w:pos="-720"/>
                <w:tab w:val="left" w:pos="630"/>
                <w:tab w:val="left" w:pos="990"/>
              </w:tabs>
              <w:jc w:val="center"/>
              <w:rPr>
                <w:rFonts w:ascii="Arial" w:hAnsi="Arial" w:cs="Arial"/>
                <w:b/>
                <w:szCs w:val="22"/>
              </w:rPr>
            </w:pPr>
            <w:r w:rsidRPr="0089346E">
              <w:rPr>
                <w:rFonts w:ascii="Arial" w:hAnsi="Arial" w:cs="Arial"/>
                <w:b/>
                <w:szCs w:val="22"/>
              </w:rPr>
              <w:t>1</w:t>
            </w:r>
          </w:p>
        </w:tc>
        <w:tc>
          <w:tcPr>
            <w:tcW w:w="360" w:type="dxa"/>
            <w:vAlign w:val="center"/>
          </w:tcPr>
          <w:p w14:paraId="1B729FFB" w14:textId="48C668D3" w:rsidR="00AE69B7" w:rsidRDefault="00AE69B7">
            <w:pPr>
              <w:jc w:val="center"/>
              <w:rPr>
                <w:rFonts w:ascii="Arial" w:hAnsi="Arial" w:cs="Arial"/>
                <w:szCs w:val="22"/>
              </w:rPr>
            </w:pPr>
          </w:p>
        </w:tc>
        <w:tc>
          <w:tcPr>
            <w:tcW w:w="2520" w:type="dxa"/>
          </w:tcPr>
          <w:p w14:paraId="17702412" w14:textId="77777777" w:rsidR="00AE69B7" w:rsidRDefault="00AE69B7" w:rsidP="00E918EB">
            <w:pPr>
              <w:pStyle w:val="Heading3"/>
              <w:rPr>
                <w:rFonts w:ascii="Arial" w:hAnsi="Arial" w:cs="Arial"/>
                <w:sz w:val="22"/>
                <w:szCs w:val="22"/>
              </w:rPr>
            </w:pPr>
            <w:r>
              <w:rPr>
                <w:rFonts w:ascii="Arial" w:hAnsi="Arial" w:cs="Arial"/>
                <w:sz w:val="22"/>
                <w:szCs w:val="22"/>
              </w:rPr>
              <w:t>Burg, Ed</w:t>
            </w:r>
          </w:p>
        </w:tc>
        <w:tc>
          <w:tcPr>
            <w:tcW w:w="450" w:type="dxa"/>
            <w:tcBorders>
              <w:top w:val="single" w:sz="6" w:space="0" w:color="auto"/>
            </w:tcBorders>
          </w:tcPr>
          <w:p w14:paraId="44248FBE" w14:textId="19C9CE8D" w:rsidR="00AE69B7" w:rsidRDefault="00AE69B7">
            <w:pPr>
              <w:pStyle w:val="Heading2"/>
              <w:jc w:val="center"/>
              <w:rPr>
                <w:rFonts w:ascii="Arial" w:hAnsi="Arial" w:cs="Arial"/>
                <w:b w:val="0"/>
                <w:sz w:val="22"/>
                <w:szCs w:val="22"/>
              </w:rPr>
            </w:pPr>
          </w:p>
        </w:tc>
        <w:tc>
          <w:tcPr>
            <w:tcW w:w="3420" w:type="dxa"/>
            <w:tcBorders>
              <w:top w:val="single" w:sz="6" w:space="0" w:color="auto"/>
            </w:tcBorders>
          </w:tcPr>
          <w:p w14:paraId="49AB579F" w14:textId="031F8B58" w:rsidR="00AE69B7" w:rsidRPr="000541AA" w:rsidRDefault="00912C6D">
            <w:pPr>
              <w:pStyle w:val="Heading2"/>
              <w:rPr>
                <w:rFonts w:ascii="Arial" w:hAnsi="Arial" w:cs="Arial"/>
                <w:b w:val="0"/>
                <w:bCs w:val="0"/>
                <w:strike/>
                <w:sz w:val="22"/>
                <w:szCs w:val="22"/>
              </w:rPr>
            </w:pPr>
            <w:r>
              <w:rPr>
                <w:rFonts w:ascii="Arial" w:hAnsi="Arial" w:cs="Arial"/>
                <w:b w:val="0"/>
                <w:sz w:val="22"/>
                <w:szCs w:val="22"/>
              </w:rPr>
              <w:t>Contreras, Fernando</w:t>
            </w:r>
          </w:p>
        </w:tc>
        <w:tc>
          <w:tcPr>
            <w:tcW w:w="2610" w:type="dxa"/>
            <w:tcBorders>
              <w:top w:val="single" w:sz="12" w:space="0" w:color="auto"/>
              <w:bottom w:val="single" w:sz="6" w:space="0" w:color="auto"/>
              <w:right w:val="single" w:sz="8" w:space="0" w:color="auto"/>
            </w:tcBorders>
          </w:tcPr>
          <w:p w14:paraId="4D4D424E" w14:textId="1B1F6504" w:rsidR="00AE69B7" w:rsidRDefault="00912C6D" w:rsidP="00935115">
            <w:pPr>
              <w:widowControl w:val="0"/>
              <w:tabs>
                <w:tab w:val="left" w:pos="-1008"/>
                <w:tab w:val="left" w:pos="-720"/>
                <w:tab w:val="left" w:pos="630"/>
                <w:tab w:val="left" w:pos="990"/>
              </w:tabs>
              <w:jc w:val="both"/>
              <w:rPr>
                <w:rFonts w:ascii="Arial" w:hAnsi="Arial" w:cs="Arial"/>
                <w:szCs w:val="22"/>
              </w:rPr>
            </w:pPr>
            <w:proofErr w:type="spellStart"/>
            <w:r>
              <w:rPr>
                <w:rFonts w:ascii="Arial" w:hAnsi="Arial" w:cs="Arial"/>
                <w:szCs w:val="22"/>
              </w:rPr>
              <w:t>Bonato</w:t>
            </w:r>
            <w:proofErr w:type="spellEnd"/>
            <w:r>
              <w:rPr>
                <w:rFonts w:ascii="Arial" w:hAnsi="Arial" w:cs="Arial"/>
                <w:szCs w:val="22"/>
              </w:rPr>
              <w:t>, Anthony</w:t>
            </w:r>
          </w:p>
        </w:tc>
      </w:tr>
      <w:tr w:rsidR="00000421" w14:paraId="0282CA0B" w14:textId="77777777" w:rsidTr="00D22103">
        <w:trPr>
          <w:cantSplit/>
        </w:trPr>
        <w:tc>
          <w:tcPr>
            <w:tcW w:w="720" w:type="dxa"/>
            <w:tcBorders>
              <w:left w:val="single" w:sz="8" w:space="0" w:color="auto"/>
            </w:tcBorders>
          </w:tcPr>
          <w:p w14:paraId="13E780FA"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334BA594" w14:textId="77777777" w:rsidR="00000421" w:rsidRDefault="00000421" w:rsidP="00000421">
            <w:pPr>
              <w:jc w:val="center"/>
              <w:rPr>
                <w:rFonts w:ascii="Arial" w:hAnsi="Arial" w:cs="Arial"/>
                <w:szCs w:val="22"/>
              </w:rPr>
            </w:pPr>
          </w:p>
        </w:tc>
        <w:tc>
          <w:tcPr>
            <w:tcW w:w="2520" w:type="dxa"/>
          </w:tcPr>
          <w:p w14:paraId="781BDF6D" w14:textId="77777777" w:rsidR="00000421" w:rsidRDefault="00000421" w:rsidP="00000421">
            <w:pPr>
              <w:pStyle w:val="Heading3"/>
              <w:rPr>
                <w:rFonts w:ascii="Arial" w:hAnsi="Arial" w:cs="Arial"/>
                <w:bCs w:val="0"/>
                <w:iCs w:val="0"/>
                <w:sz w:val="22"/>
                <w:szCs w:val="22"/>
              </w:rPr>
            </w:pPr>
          </w:p>
        </w:tc>
        <w:tc>
          <w:tcPr>
            <w:tcW w:w="450" w:type="dxa"/>
          </w:tcPr>
          <w:p w14:paraId="60574F6F" w14:textId="48EDA8AB" w:rsidR="00000421" w:rsidRDefault="00000421" w:rsidP="00000421">
            <w:pPr>
              <w:pStyle w:val="Heading2"/>
              <w:jc w:val="center"/>
              <w:rPr>
                <w:rFonts w:ascii="Arial" w:hAnsi="Arial" w:cs="Arial"/>
                <w:b w:val="0"/>
                <w:sz w:val="22"/>
                <w:szCs w:val="22"/>
              </w:rPr>
            </w:pPr>
          </w:p>
        </w:tc>
        <w:tc>
          <w:tcPr>
            <w:tcW w:w="3420" w:type="dxa"/>
          </w:tcPr>
          <w:p w14:paraId="108F3277" w14:textId="4FDF4E1A" w:rsidR="00000421" w:rsidRDefault="00912C6D" w:rsidP="00000421">
            <w:pPr>
              <w:pStyle w:val="Heading2"/>
              <w:rPr>
                <w:rFonts w:ascii="Arial" w:hAnsi="Arial" w:cs="Arial"/>
                <w:b w:val="0"/>
                <w:bCs w:val="0"/>
                <w:sz w:val="22"/>
                <w:szCs w:val="22"/>
              </w:rPr>
            </w:pPr>
            <w:r>
              <w:rPr>
                <w:rFonts w:ascii="Arial" w:hAnsi="Arial" w:cs="Arial"/>
                <w:b w:val="0"/>
                <w:bCs w:val="0"/>
                <w:sz w:val="22"/>
                <w:szCs w:val="22"/>
              </w:rPr>
              <w:t>Vila, Martha</w:t>
            </w:r>
          </w:p>
        </w:tc>
        <w:tc>
          <w:tcPr>
            <w:tcW w:w="2610" w:type="dxa"/>
            <w:tcBorders>
              <w:top w:val="single" w:sz="6" w:space="0" w:color="auto"/>
              <w:bottom w:val="single" w:sz="6" w:space="0" w:color="auto"/>
              <w:right w:val="single" w:sz="8" w:space="0" w:color="auto"/>
            </w:tcBorders>
          </w:tcPr>
          <w:p w14:paraId="608FAA3D" w14:textId="37D9DBC6" w:rsidR="00000421" w:rsidRDefault="00912C6D" w:rsidP="00000421">
            <w:pPr>
              <w:widowControl w:val="0"/>
              <w:tabs>
                <w:tab w:val="left" w:pos="-1008"/>
                <w:tab w:val="left" w:pos="-720"/>
                <w:tab w:val="left" w:pos="630"/>
                <w:tab w:val="left" w:pos="990"/>
              </w:tabs>
              <w:jc w:val="both"/>
              <w:rPr>
                <w:rFonts w:ascii="Arial" w:hAnsi="Arial" w:cs="Arial"/>
                <w:iCs w:val="0"/>
                <w:szCs w:val="22"/>
              </w:rPr>
            </w:pPr>
            <w:r>
              <w:rPr>
                <w:rFonts w:ascii="Arial" w:hAnsi="Arial" w:cs="Arial"/>
                <w:iCs w:val="0"/>
                <w:szCs w:val="22"/>
              </w:rPr>
              <w:t>Jennings, Patti</w:t>
            </w:r>
          </w:p>
        </w:tc>
      </w:tr>
      <w:tr w:rsidR="00000421" w14:paraId="28732FAF" w14:textId="77777777" w:rsidTr="00D22103">
        <w:trPr>
          <w:cantSplit/>
        </w:trPr>
        <w:tc>
          <w:tcPr>
            <w:tcW w:w="720" w:type="dxa"/>
            <w:tcBorders>
              <w:left w:val="single" w:sz="8" w:space="0" w:color="auto"/>
            </w:tcBorders>
          </w:tcPr>
          <w:p w14:paraId="6E8DC057"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4F18BA39" w14:textId="72CF7315" w:rsidR="00000421" w:rsidRDefault="002C0E11" w:rsidP="00000421">
            <w:pPr>
              <w:jc w:val="center"/>
              <w:rPr>
                <w:rFonts w:ascii="Arial" w:hAnsi="Arial" w:cs="Arial"/>
                <w:szCs w:val="22"/>
              </w:rPr>
            </w:pPr>
            <w:r>
              <w:rPr>
                <w:rFonts w:ascii="Arial" w:hAnsi="Arial" w:cs="Arial"/>
                <w:szCs w:val="22"/>
              </w:rPr>
              <w:t>√</w:t>
            </w:r>
          </w:p>
        </w:tc>
        <w:tc>
          <w:tcPr>
            <w:tcW w:w="2520" w:type="dxa"/>
          </w:tcPr>
          <w:p w14:paraId="02AD0DC7" w14:textId="6171A9A1" w:rsidR="00000421" w:rsidRDefault="002C0E11" w:rsidP="00000421">
            <w:pPr>
              <w:pStyle w:val="Heading2"/>
              <w:rPr>
                <w:rFonts w:ascii="Arial" w:hAnsi="Arial" w:cs="Arial"/>
                <w:b w:val="0"/>
                <w:sz w:val="22"/>
                <w:szCs w:val="22"/>
              </w:rPr>
            </w:pPr>
            <w:r w:rsidRPr="002C0E11">
              <w:rPr>
                <w:rFonts w:ascii="Arial" w:hAnsi="Arial" w:cs="Arial"/>
                <w:b w:val="0"/>
                <w:sz w:val="22"/>
                <w:szCs w:val="22"/>
              </w:rPr>
              <w:t>Portillo, Silvia</w:t>
            </w:r>
          </w:p>
        </w:tc>
        <w:tc>
          <w:tcPr>
            <w:tcW w:w="450" w:type="dxa"/>
          </w:tcPr>
          <w:p w14:paraId="43F64271"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595FB6E7" w14:textId="77777777" w:rsidR="00000421" w:rsidRPr="00523667" w:rsidRDefault="00000421" w:rsidP="00000421">
            <w:pPr>
              <w:pStyle w:val="Heading9"/>
              <w:rPr>
                <w:rFonts w:ascii="Arial" w:hAnsi="Arial" w:cs="Arial"/>
                <w:b w:val="0"/>
                <w:sz w:val="22"/>
                <w:szCs w:val="22"/>
              </w:rPr>
            </w:pPr>
          </w:p>
        </w:tc>
        <w:tc>
          <w:tcPr>
            <w:tcW w:w="2610" w:type="dxa"/>
            <w:tcBorders>
              <w:top w:val="single" w:sz="6" w:space="0" w:color="auto"/>
              <w:right w:val="single" w:sz="8" w:space="0" w:color="auto"/>
            </w:tcBorders>
          </w:tcPr>
          <w:p w14:paraId="47F8A232" w14:textId="3BD11C30"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4A6BA5DF" w14:textId="77777777" w:rsidTr="0068773A">
        <w:trPr>
          <w:cantSplit/>
          <w:trHeight w:val="282"/>
        </w:trPr>
        <w:tc>
          <w:tcPr>
            <w:tcW w:w="720" w:type="dxa"/>
            <w:tcBorders>
              <w:left w:val="single" w:sz="8" w:space="0" w:color="auto"/>
            </w:tcBorders>
          </w:tcPr>
          <w:p w14:paraId="65F9060B"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1D69BA0D" w14:textId="27D17389" w:rsidR="00000421" w:rsidRDefault="00000421" w:rsidP="00000421">
            <w:pPr>
              <w:jc w:val="center"/>
              <w:rPr>
                <w:rFonts w:ascii="Arial" w:hAnsi="Arial" w:cs="Arial"/>
                <w:szCs w:val="22"/>
              </w:rPr>
            </w:pPr>
          </w:p>
        </w:tc>
        <w:tc>
          <w:tcPr>
            <w:tcW w:w="2520" w:type="dxa"/>
          </w:tcPr>
          <w:p w14:paraId="7C134755"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roofErr w:type="spellStart"/>
            <w:r>
              <w:rPr>
                <w:rFonts w:ascii="Arial" w:hAnsi="Arial" w:cs="Arial"/>
                <w:szCs w:val="22"/>
              </w:rPr>
              <w:t>Adell</w:t>
            </w:r>
            <w:proofErr w:type="spellEnd"/>
            <w:r>
              <w:rPr>
                <w:rFonts w:ascii="Arial" w:hAnsi="Arial" w:cs="Arial"/>
                <w:szCs w:val="22"/>
              </w:rPr>
              <w:t>, Tim</w:t>
            </w:r>
          </w:p>
        </w:tc>
        <w:tc>
          <w:tcPr>
            <w:tcW w:w="450" w:type="dxa"/>
          </w:tcPr>
          <w:p w14:paraId="0AA47414" w14:textId="77777777" w:rsidR="00000421" w:rsidRDefault="00000421" w:rsidP="00000421">
            <w:pPr>
              <w:widowControl w:val="0"/>
              <w:tabs>
                <w:tab w:val="left" w:pos="-1008"/>
                <w:tab w:val="left" w:pos="-720"/>
                <w:tab w:val="left" w:pos="630"/>
                <w:tab w:val="left" w:pos="990"/>
              </w:tabs>
              <w:jc w:val="center"/>
              <w:rPr>
                <w:rFonts w:ascii="Arial" w:hAnsi="Arial" w:cs="Arial"/>
                <w:bCs w:val="0"/>
                <w:szCs w:val="22"/>
              </w:rPr>
            </w:pPr>
          </w:p>
        </w:tc>
        <w:tc>
          <w:tcPr>
            <w:tcW w:w="3420" w:type="dxa"/>
          </w:tcPr>
          <w:p w14:paraId="6205E1D4" w14:textId="77777777" w:rsidR="00000421" w:rsidRDefault="00000421" w:rsidP="00000421">
            <w:pPr>
              <w:pStyle w:val="Heading2"/>
              <w:jc w:val="left"/>
              <w:rPr>
                <w:rFonts w:ascii="Arial" w:hAnsi="Arial" w:cs="Arial"/>
                <w:b w:val="0"/>
                <w:iCs w:val="0"/>
                <w:sz w:val="22"/>
                <w:szCs w:val="22"/>
              </w:rPr>
            </w:pPr>
            <w:r>
              <w:rPr>
                <w:rFonts w:ascii="Arial" w:hAnsi="Arial" w:cs="Arial"/>
                <w:sz w:val="22"/>
                <w:szCs w:val="22"/>
              </w:rPr>
              <w:t>Executive Officers</w:t>
            </w:r>
          </w:p>
        </w:tc>
        <w:tc>
          <w:tcPr>
            <w:tcW w:w="2610" w:type="dxa"/>
            <w:tcBorders>
              <w:right w:val="single" w:sz="8" w:space="0" w:color="auto"/>
            </w:tcBorders>
          </w:tcPr>
          <w:p w14:paraId="16B5758F" w14:textId="60332E6F" w:rsidR="00000421" w:rsidRDefault="00000421" w:rsidP="00000421">
            <w:pPr>
              <w:widowControl w:val="0"/>
              <w:tabs>
                <w:tab w:val="left" w:pos="-1008"/>
                <w:tab w:val="left" w:pos="-720"/>
                <w:tab w:val="left" w:pos="630"/>
                <w:tab w:val="left" w:pos="990"/>
              </w:tabs>
              <w:jc w:val="both"/>
              <w:rPr>
                <w:rFonts w:ascii="Arial" w:hAnsi="Arial" w:cs="Arial"/>
                <w:iCs w:val="0"/>
                <w:szCs w:val="22"/>
              </w:rPr>
            </w:pPr>
          </w:p>
        </w:tc>
      </w:tr>
      <w:tr w:rsidR="00976CDC" w14:paraId="427B9FB3" w14:textId="77777777">
        <w:trPr>
          <w:cantSplit/>
        </w:trPr>
        <w:tc>
          <w:tcPr>
            <w:tcW w:w="720" w:type="dxa"/>
            <w:tcBorders>
              <w:left w:val="single" w:sz="8" w:space="0" w:color="auto"/>
            </w:tcBorders>
          </w:tcPr>
          <w:p w14:paraId="1EC73B53"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5C3B946D" w14:textId="294A1115" w:rsidR="00976CDC" w:rsidRDefault="00976CDC" w:rsidP="00976CDC">
            <w:pPr>
              <w:jc w:val="center"/>
              <w:rPr>
                <w:rFonts w:ascii="Arial" w:hAnsi="Arial" w:cs="Arial"/>
                <w:szCs w:val="22"/>
              </w:rPr>
            </w:pPr>
          </w:p>
        </w:tc>
        <w:tc>
          <w:tcPr>
            <w:tcW w:w="2520" w:type="dxa"/>
          </w:tcPr>
          <w:p w14:paraId="74B9F90E" w14:textId="704D7A63"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Ruiz, Maria</w:t>
            </w:r>
          </w:p>
        </w:tc>
        <w:tc>
          <w:tcPr>
            <w:tcW w:w="450" w:type="dxa"/>
          </w:tcPr>
          <w:p w14:paraId="1D9477AA" w14:textId="3B95584E"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63BF65AF" w14:textId="33247DBA"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40ACDBDE" w14:textId="26893FBA"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8DAB1CF" w14:textId="77777777" w:rsidTr="00983EFD">
        <w:trPr>
          <w:cantSplit/>
          <w:trHeight w:val="282"/>
        </w:trPr>
        <w:tc>
          <w:tcPr>
            <w:tcW w:w="720" w:type="dxa"/>
            <w:tcBorders>
              <w:left w:val="single" w:sz="8" w:space="0" w:color="auto"/>
            </w:tcBorders>
          </w:tcPr>
          <w:p w14:paraId="1BAA7DE1" w14:textId="77777777" w:rsidR="00976CDC" w:rsidRDefault="00976CDC" w:rsidP="00976CDC">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76ABF122" w14:textId="193A6082" w:rsidR="00976CDC" w:rsidRDefault="00976CDC" w:rsidP="00976CDC">
            <w:pPr>
              <w:jc w:val="center"/>
              <w:rPr>
                <w:rFonts w:ascii="Arial" w:hAnsi="Arial" w:cs="Arial"/>
                <w:szCs w:val="22"/>
              </w:rPr>
            </w:pPr>
          </w:p>
        </w:tc>
        <w:tc>
          <w:tcPr>
            <w:tcW w:w="2520" w:type="dxa"/>
          </w:tcPr>
          <w:p w14:paraId="3D4EA1BC" w14:textId="4DED545B" w:rsidR="00976CDC" w:rsidRDefault="00976CDC" w:rsidP="00976CDC">
            <w:pPr>
              <w:pStyle w:val="Heading2"/>
              <w:rPr>
                <w:rFonts w:ascii="Arial" w:hAnsi="Arial" w:cs="Arial"/>
                <w:b w:val="0"/>
                <w:sz w:val="22"/>
                <w:szCs w:val="22"/>
              </w:rPr>
            </w:pPr>
          </w:p>
        </w:tc>
        <w:tc>
          <w:tcPr>
            <w:tcW w:w="450" w:type="dxa"/>
          </w:tcPr>
          <w:p w14:paraId="0C9F70DB"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BB946F1" w14:textId="3E24F075"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 xml:space="preserve">Ellis, Lisa, </w:t>
            </w:r>
            <w:r w:rsidR="002A78CC">
              <w:rPr>
                <w:rFonts w:ascii="Arial" w:hAnsi="Arial" w:cs="Arial"/>
                <w:szCs w:val="22"/>
              </w:rPr>
              <w:t>Past President</w:t>
            </w:r>
          </w:p>
        </w:tc>
        <w:tc>
          <w:tcPr>
            <w:tcW w:w="2610" w:type="dxa"/>
            <w:tcBorders>
              <w:right w:val="single" w:sz="8" w:space="0" w:color="auto"/>
            </w:tcBorders>
          </w:tcPr>
          <w:p w14:paraId="6DE36D08" w14:textId="2E159565"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86177B1" w14:textId="77777777">
        <w:trPr>
          <w:cantSplit/>
        </w:trPr>
        <w:tc>
          <w:tcPr>
            <w:tcW w:w="720" w:type="dxa"/>
            <w:tcBorders>
              <w:left w:val="single" w:sz="8" w:space="0" w:color="auto"/>
            </w:tcBorders>
          </w:tcPr>
          <w:p w14:paraId="08E42D3E" w14:textId="77777777" w:rsidR="00976CDC" w:rsidRDefault="00976CDC" w:rsidP="00976CDC">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34A84B3D" w14:textId="4F90F3F3" w:rsidR="00976CDC" w:rsidRDefault="00976CDC" w:rsidP="00976CDC">
            <w:pPr>
              <w:jc w:val="center"/>
              <w:rPr>
                <w:rFonts w:ascii="Arial" w:hAnsi="Arial" w:cs="Arial"/>
                <w:szCs w:val="22"/>
              </w:rPr>
            </w:pPr>
            <w:r>
              <w:rPr>
                <w:rFonts w:ascii="Arial" w:hAnsi="Arial" w:cs="Arial"/>
                <w:szCs w:val="22"/>
              </w:rPr>
              <w:t>√</w:t>
            </w:r>
          </w:p>
        </w:tc>
        <w:tc>
          <w:tcPr>
            <w:tcW w:w="2520" w:type="dxa"/>
          </w:tcPr>
          <w:p w14:paraId="375B20FA" w14:textId="77777777" w:rsidR="00976CDC" w:rsidRPr="00AB18EA" w:rsidRDefault="00976CDC" w:rsidP="00976CDC">
            <w:pPr>
              <w:pStyle w:val="Heading2"/>
              <w:rPr>
                <w:rFonts w:ascii="Arial" w:hAnsi="Arial" w:cs="Arial"/>
                <w:b w:val="0"/>
                <w:sz w:val="22"/>
                <w:szCs w:val="22"/>
              </w:rPr>
            </w:pPr>
            <w:r>
              <w:rPr>
                <w:rFonts w:ascii="Arial" w:hAnsi="Arial" w:cs="Arial"/>
                <w:b w:val="0"/>
                <w:sz w:val="22"/>
                <w:szCs w:val="22"/>
              </w:rPr>
              <w:t>Golder, Patty</w:t>
            </w:r>
          </w:p>
        </w:tc>
        <w:tc>
          <w:tcPr>
            <w:tcW w:w="450" w:type="dxa"/>
          </w:tcPr>
          <w:p w14:paraId="3E0CEB0A" w14:textId="65BBBEA0"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10A1BEC5" w14:textId="27481721" w:rsidR="00976CDC" w:rsidRDefault="00976CDC" w:rsidP="00976CDC">
            <w:pPr>
              <w:pStyle w:val="Heading2"/>
              <w:rPr>
                <w:rFonts w:ascii="Arial" w:hAnsi="Arial" w:cs="Arial"/>
                <w:b w:val="0"/>
                <w:sz w:val="22"/>
                <w:szCs w:val="22"/>
              </w:rPr>
            </w:pPr>
            <w:r>
              <w:rPr>
                <w:rFonts w:ascii="Arial" w:hAnsi="Arial" w:cs="Arial"/>
                <w:b w:val="0"/>
                <w:sz w:val="22"/>
                <w:szCs w:val="22"/>
              </w:rPr>
              <w:t>Butros, Michael, President</w:t>
            </w:r>
          </w:p>
        </w:tc>
        <w:tc>
          <w:tcPr>
            <w:tcW w:w="2610" w:type="dxa"/>
            <w:tcBorders>
              <w:right w:val="single" w:sz="8" w:space="0" w:color="auto"/>
            </w:tcBorders>
          </w:tcPr>
          <w:p w14:paraId="282040C4" w14:textId="59680FB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FAF57B1" w14:textId="77777777">
        <w:trPr>
          <w:cantSplit/>
        </w:trPr>
        <w:tc>
          <w:tcPr>
            <w:tcW w:w="720" w:type="dxa"/>
            <w:tcBorders>
              <w:left w:val="single" w:sz="8" w:space="0" w:color="auto"/>
            </w:tcBorders>
          </w:tcPr>
          <w:p w14:paraId="4E39AEFF" w14:textId="77777777" w:rsidR="00976CDC" w:rsidRDefault="00976CDC" w:rsidP="00976CDC">
            <w:pPr>
              <w:pStyle w:val="Heading2"/>
              <w:jc w:val="center"/>
              <w:rPr>
                <w:rFonts w:ascii="Arial" w:hAnsi="Arial" w:cs="Arial"/>
                <w:sz w:val="22"/>
                <w:szCs w:val="22"/>
              </w:rPr>
            </w:pPr>
            <w:r>
              <w:rPr>
                <w:rFonts w:ascii="Arial" w:hAnsi="Arial" w:cs="Arial"/>
                <w:sz w:val="22"/>
                <w:szCs w:val="22"/>
              </w:rPr>
              <w:t>5</w:t>
            </w:r>
          </w:p>
        </w:tc>
        <w:tc>
          <w:tcPr>
            <w:tcW w:w="360" w:type="dxa"/>
            <w:vAlign w:val="center"/>
          </w:tcPr>
          <w:p w14:paraId="15FB437B" w14:textId="75700CCD" w:rsidR="00976CDC" w:rsidRDefault="002A78CC" w:rsidP="00976CDC">
            <w:pPr>
              <w:jc w:val="center"/>
              <w:rPr>
                <w:rFonts w:ascii="Arial" w:hAnsi="Arial" w:cs="Arial"/>
                <w:szCs w:val="22"/>
              </w:rPr>
            </w:pPr>
            <w:r>
              <w:rPr>
                <w:rFonts w:ascii="Arial" w:hAnsi="Arial" w:cs="Arial"/>
                <w:szCs w:val="22"/>
              </w:rPr>
              <w:t>√</w:t>
            </w:r>
          </w:p>
        </w:tc>
        <w:tc>
          <w:tcPr>
            <w:tcW w:w="2520" w:type="dxa"/>
          </w:tcPr>
          <w:p w14:paraId="63588D2A" w14:textId="48754DAD" w:rsidR="00976CDC" w:rsidRDefault="00912C6D" w:rsidP="00976CDC">
            <w:pPr>
              <w:pStyle w:val="Heading2"/>
              <w:rPr>
                <w:rFonts w:ascii="Arial" w:hAnsi="Arial" w:cs="Arial"/>
                <w:b w:val="0"/>
                <w:sz w:val="22"/>
                <w:szCs w:val="22"/>
              </w:rPr>
            </w:pPr>
            <w:r>
              <w:rPr>
                <w:rFonts w:ascii="Arial" w:hAnsi="Arial" w:cs="Arial"/>
                <w:b w:val="0"/>
                <w:sz w:val="22"/>
                <w:szCs w:val="22"/>
              </w:rPr>
              <w:t>Huiner, Leslie</w:t>
            </w:r>
          </w:p>
        </w:tc>
        <w:tc>
          <w:tcPr>
            <w:tcW w:w="450" w:type="dxa"/>
          </w:tcPr>
          <w:p w14:paraId="572C6909" w14:textId="496BD596"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5DC663DF" w14:textId="77777777" w:rsidR="00976CDC" w:rsidRDefault="00976CDC" w:rsidP="00976CDC">
            <w:pPr>
              <w:pStyle w:val="Heading2"/>
              <w:rPr>
                <w:rFonts w:ascii="Arial" w:hAnsi="Arial" w:cs="Arial"/>
                <w:b w:val="0"/>
                <w:sz w:val="22"/>
                <w:szCs w:val="22"/>
              </w:rPr>
            </w:pPr>
            <w:r>
              <w:rPr>
                <w:rFonts w:ascii="Arial" w:hAnsi="Arial" w:cs="Arial"/>
                <w:b w:val="0"/>
                <w:sz w:val="22"/>
                <w:szCs w:val="22"/>
              </w:rPr>
              <w:t>Rubayi, Khalid, Secretary</w:t>
            </w:r>
          </w:p>
        </w:tc>
        <w:tc>
          <w:tcPr>
            <w:tcW w:w="2610" w:type="dxa"/>
            <w:tcBorders>
              <w:right w:val="single" w:sz="8" w:space="0" w:color="auto"/>
            </w:tcBorders>
          </w:tcPr>
          <w:p w14:paraId="1EF2478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544860FC" w14:textId="77777777">
        <w:trPr>
          <w:cantSplit/>
        </w:trPr>
        <w:tc>
          <w:tcPr>
            <w:tcW w:w="720" w:type="dxa"/>
            <w:tcBorders>
              <w:left w:val="single" w:sz="8" w:space="0" w:color="auto"/>
            </w:tcBorders>
          </w:tcPr>
          <w:p w14:paraId="14C403FC"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5</w:t>
            </w:r>
          </w:p>
        </w:tc>
        <w:tc>
          <w:tcPr>
            <w:tcW w:w="360" w:type="dxa"/>
            <w:vAlign w:val="center"/>
          </w:tcPr>
          <w:p w14:paraId="3ED9967D" w14:textId="33E40700" w:rsidR="00976CDC" w:rsidRDefault="00976CDC" w:rsidP="00976CDC">
            <w:pPr>
              <w:jc w:val="center"/>
              <w:rPr>
                <w:rFonts w:ascii="Arial" w:hAnsi="Arial" w:cs="Arial"/>
                <w:szCs w:val="22"/>
              </w:rPr>
            </w:pPr>
          </w:p>
        </w:tc>
        <w:tc>
          <w:tcPr>
            <w:tcW w:w="2520" w:type="dxa"/>
          </w:tcPr>
          <w:p w14:paraId="3C6F1F3D" w14:textId="4C147911"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450" w:type="dxa"/>
          </w:tcPr>
          <w:p w14:paraId="0E0E3B3C"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30318A1" w14:textId="77777777" w:rsidR="00976CDC" w:rsidRDefault="00976CDC" w:rsidP="00976CDC">
            <w:pPr>
              <w:pStyle w:val="Heading3"/>
              <w:rPr>
                <w:rFonts w:ascii="Arial" w:hAnsi="Arial" w:cs="Arial"/>
                <w:sz w:val="22"/>
                <w:szCs w:val="22"/>
              </w:rPr>
            </w:pPr>
            <w:proofErr w:type="spellStart"/>
            <w:r>
              <w:rPr>
                <w:rFonts w:ascii="Arial" w:hAnsi="Arial" w:cs="Arial"/>
                <w:sz w:val="22"/>
                <w:szCs w:val="22"/>
              </w:rPr>
              <w:t>Cerreto</w:t>
            </w:r>
            <w:proofErr w:type="spellEnd"/>
            <w:r>
              <w:rPr>
                <w:rFonts w:ascii="Arial" w:hAnsi="Arial" w:cs="Arial"/>
                <w:sz w:val="22"/>
                <w:szCs w:val="22"/>
              </w:rPr>
              <w:t>, Richard, Treasurer</w:t>
            </w:r>
          </w:p>
        </w:tc>
        <w:tc>
          <w:tcPr>
            <w:tcW w:w="2610" w:type="dxa"/>
            <w:tcBorders>
              <w:right w:val="single" w:sz="8" w:space="0" w:color="auto"/>
            </w:tcBorders>
          </w:tcPr>
          <w:p w14:paraId="38D4BC4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C5E05E1" w14:textId="77777777">
        <w:trPr>
          <w:cantSplit/>
        </w:trPr>
        <w:tc>
          <w:tcPr>
            <w:tcW w:w="720" w:type="dxa"/>
            <w:tcBorders>
              <w:left w:val="single" w:sz="8" w:space="0" w:color="auto"/>
            </w:tcBorders>
          </w:tcPr>
          <w:p w14:paraId="77BD9848" w14:textId="77777777" w:rsidR="00976CDC" w:rsidRDefault="00976CDC" w:rsidP="00976CDC">
            <w:pPr>
              <w:pStyle w:val="Heading2"/>
              <w:jc w:val="center"/>
              <w:rPr>
                <w:rFonts w:ascii="Arial" w:hAnsi="Arial" w:cs="Arial"/>
                <w:bCs w:val="0"/>
                <w:sz w:val="22"/>
                <w:szCs w:val="22"/>
              </w:rPr>
            </w:pPr>
            <w:r>
              <w:rPr>
                <w:rFonts w:ascii="Arial" w:hAnsi="Arial" w:cs="Arial"/>
                <w:bCs w:val="0"/>
                <w:sz w:val="22"/>
                <w:szCs w:val="22"/>
              </w:rPr>
              <w:t>6</w:t>
            </w:r>
          </w:p>
        </w:tc>
        <w:tc>
          <w:tcPr>
            <w:tcW w:w="360" w:type="dxa"/>
            <w:vAlign w:val="center"/>
          </w:tcPr>
          <w:p w14:paraId="3F880236" w14:textId="66A80EFA" w:rsidR="00976CDC" w:rsidRDefault="00976CDC" w:rsidP="00976CDC">
            <w:pPr>
              <w:jc w:val="center"/>
              <w:rPr>
                <w:rFonts w:ascii="Arial" w:hAnsi="Arial" w:cs="Arial"/>
                <w:szCs w:val="22"/>
              </w:rPr>
            </w:pPr>
          </w:p>
        </w:tc>
        <w:tc>
          <w:tcPr>
            <w:tcW w:w="2520" w:type="dxa"/>
          </w:tcPr>
          <w:p w14:paraId="5FC9956D" w14:textId="77777777" w:rsidR="00976CDC" w:rsidRDefault="00976CDC" w:rsidP="00976CDC">
            <w:pPr>
              <w:pStyle w:val="Heading2"/>
              <w:rPr>
                <w:rFonts w:ascii="Arial" w:hAnsi="Arial" w:cs="Arial"/>
                <w:b w:val="0"/>
                <w:bCs w:val="0"/>
                <w:sz w:val="22"/>
                <w:szCs w:val="22"/>
              </w:rPr>
            </w:pPr>
            <w:proofErr w:type="spellStart"/>
            <w:r>
              <w:rPr>
                <w:rFonts w:ascii="Arial" w:hAnsi="Arial" w:cs="Arial"/>
                <w:b w:val="0"/>
                <w:bCs w:val="0"/>
                <w:sz w:val="22"/>
                <w:szCs w:val="22"/>
              </w:rPr>
              <w:t>Heaberlin</w:t>
            </w:r>
            <w:proofErr w:type="spellEnd"/>
            <w:r>
              <w:rPr>
                <w:rFonts w:ascii="Arial" w:hAnsi="Arial" w:cs="Arial"/>
                <w:b w:val="0"/>
                <w:bCs w:val="0"/>
                <w:sz w:val="22"/>
                <w:szCs w:val="22"/>
              </w:rPr>
              <w:t>, Ed</w:t>
            </w:r>
          </w:p>
        </w:tc>
        <w:tc>
          <w:tcPr>
            <w:tcW w:w="450" w:type="dxa"/>
          </w:tcPr>
          <w:p w14:paraId="53765F32" w14:textId="524558C8" w:rsidR="00976CDC" w:rsidRDefault="002A78C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7F2EF0E1" w14:textId="3AE59454" w:rsidR="00976CDC" w:rsidRDefault="002A78CC" w:rsidP="00976CDC">
            <w:pPr>
              <w:pStyle w:val="Heading2"/>
              <w:rPr>
                <w:rFonts w:ascii="Arial" w:hAnsi="Arial" w:cs="Arial"/>
                <w:b w:val="0"/>
                <w:sz w:val="22"/>
                <w:szCs w:val="22"/>
              </w:rPr>
            </w:pPr>
            <w:r>
              <w:rPr>
                <w:rFonts w:ascii="Arial" w:hAnsi="Arial" w:cs="Arial"/>
                <w:b w:val="0"/>
                <w:sz w:val="22"/>
                <w:szCs w:val="22"/>
              </w:rPr>
              <w:t>Davis, Tracy, Vice President</w:t>
            </w:r>
          </w:p>
        </w:tc>
        <w:tc>
          <w:tcPr>
            <w:tcW w:w="2610" w:type="dxa"/>
            <w:tcBorders>
              <w:right w:val="single" w:sz="8" w:space="0" w:color="auto"/>
            </w:tcBorders>
          </w:tcPr>
          <w:p w14:paraId="46DBE146"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0A73F6A6" w14:textId="77777777">
        <w:trPr>
          <w:cantSplit/>
        </w:trPr>
        <w:tc>
          <w:tcPr>
            <w:tcW w:w="720" w:type="dxa"/>
            <w:tcBorders>
              <w:left w:val="single" w:sz="8" w:space="0" w:color="auto"/>
            </w:tcBorders>
          </w:tcPr>
          <w:p w14:paraId="3E148592" w14:textId="77777777" w:rsidR="00976CDC" w:rsidRDefault="00976CDC" w:rsidP="00976CDC">
            <w:pPr>
              <w:pStyle w:val="Heading2"/>
              <w:jc w:val="center"/>
              <w:rPr>
                <w:rFonts w:ascii="Arial" w:hAnsi="Arial" w:cs="Arial"/>
                <w:sz w:val="22"/>
                <w:szCs w:val="22"/>
              </w:rPr>
            </w:pPr>
            <w:r>
              <w:rPr>
                <w:rFonts w:ascii="Arial" w:hAnsi="Arial" w:cs="Arial"/>
                <w:sz w:val="22"/>
                <w:szCs w:val="22"/>
              </w:rPr>
              <w:t>7</w:t>
            </w:r>
          </w:p>
        </w:tc>
        <w:tc>
          <w:tcPr>
            <w:tcW w:w="360" w:type="dxa"/>
            <w:vAlign w:val="center"/>
          </w:tcPr>
          <w:p w14:paraId="3454FD31" w14:textId="2F36CE95" w:rsidR="00976CDC" w:rsidRDefault="00976CDC" w:rsidP="00976CDC">
            <w:pPr>
              <w:jc w:val="center"/>
              <w:rPr>
                <w:rFonts w:ascii="Arial" w:hAnsi="Arial" w:cs="Arial"/>
                <w:szCs w:val="22"/>
              </w:rPr>
            </w:pPr>
            <w:r>
              <w:rPr>
                <w:rFonts w:ascii="Arial" w:hAnsi="Arial" w:cs="Arial"/>
                <w:szCs w:val="22"/>
              </w:rPr>
              <w:t>√</w:t>
            </w:r>
          </w:p>
        </w:tc>
        <w:tc>
          <w:tcPr>
            <w:tcW w:w="2520" w:type="dxa"/>
          </w:tcPr>
          <w:p w14:paraId="3B8221C2" w14:textId="35B74898" w:rsidR="00976CDC" w:rsidRDefault="00976CDC" w:rsidP="00976CDC">
            <w:pPr>
              <w:pStyle w:val="Heading2"/>
              <w:rPr>
                <w:rFonts w:ascii="Arial" w:hAnsi="Arial" w:cs="Arial"/>
                <w:b w:val="0"/>
                <w:bCs w:val="0"/>
                <w:sz w:val="22"/>
                <w:szCs w:val="22"/>
              </w:rPr>
            </w:pPr>
            <w:r>
              <w:rPr>
                <w:rFonts w:ascii="Arial" w:hAnsi="Arial" w:cs="Arial"/>
                <w:b w:val="0"/>
                <w:bCs w:val="0"/>
                <w:sz w:val="22"/>
                <w:szCs w:val="22"/>
              </w:rPr>
              <w:t>White, Christa</w:t>
            </w:r>
          </w:p>
        </w:tc>
        <w:tc>
          <w:tcPr>
            <w:tcW w:w="450" w:type="dxa"/>
          </w:tcPr>
          <w:p w14:paraId="0A55EAF8"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1D23D741" w14:textId="77777777" w:rsidR="00976CDC" w:rsidRDefault="00976CDC" w:rsidP="00976CDC">
            <w:pPr>
              <w:pStyle w:val="Heading3"/>
              <w:rPr>
                <w:rFonts w:ascii="Arial" w:hAnsi="Arial" w:cs="Arial"/>
                <w:sz w:val="22"/>
                <w:szCs w:val="22"/>
              </w:rPr>
            </w:pPr>
          </w:p>
        </w:tc>
        <w:tc>
          <w:tcPr>
            <w:tcW w:w="2610" w:type="dxa"/>
            <w:tcBorders>
              <w:right w:val="single" w:sz="8" w:space="0" w:color="auto"/>
            </w:tcBorders>
          </w:tcPr>
          <w:p w14:paraId="0305A412"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3FEC1D00" w14:textId="77777777">
        <w:trPr>
          <w:cantSplit/>
        </w:trPr>
        <w:tc>
          <w:tcPr>
            <w:tcW w:w="720" w:type="dxa"/>
            <w:tcBorders>
              <w:left w:val="single" w:sz="8" w:space="0" w:color="auto"/>
            </w:tcBorders>
          </w:tcPr>
          <w:p w14:paraId="1DC9E2F3"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651447ED" w14:textId="058078EB" w:rsidR="00976CDC" w:rsidRDefault="00C6059F" w:rsidP="00976CDC">
            <w:pPr>
              <w:jc w:val="center"/>
              <w:rPr>
                <w:rFonts w:ascii="Arial" w:hAnsi="Arial" w:cs="Arial"/>
                <w:szCs w:val="22"/>
              </w:rPr>
            </w:pPr>
            <w:r>
              <w:rPr>
                <w:rFonts w:ascii="Arial" w:hAnsi="Arial" w:cs="Arial"/>
                <w:szCs w:val="22"/>
              </w:rPr>
              <w:t>√</w:t>
            </w:r>
          </w:p>
        </w:tc>
        <w:tc>
          <w:tcPr>
            <w:tcW w:w="2520" w:type="dxa"/>
          </w:tcPr>
          <w:p w14:paraId="561840E0" w14:textId="458B9A93"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 xml:space="preserve">Gibbs, </w:t>
            </w:r>
            <w:r w:rsidR="002A78CC">
              <w:rPr>
                <w:rFonts w:ascii="Arial" w:hAnsi="Arial" w:cs="Arial"/>
                <w:szCs w:val="22"/>
              </w:rPr>
              <w:t>David</w:t>
            </w:r>
          </w:p>
        </w:tc>
        <w:tc>
          <w:tcPr>
            <w:tcW w:w="450" w:type="dxa"/>
          </w:tcPr>
          <w:p w14:paraId="7B7DB793"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20F87951" w14:textId="77777777" w:rsidR="00976CDC" w:rsidRPr="00223CE1" w:rsidRDefault="00976CDC" w:rsidP="00976CDC">
            <w:pPr>
              <w:pStyle w:val="Heading3"/>
              <w:rPr>
                <w:rFonts w:ascii="Arial" w:hAnsi="Arial" w:cs="Arial"/>
                <w:sz w:val="16"/>
                <w:szCs w:val="16"/>
              </w:rPr>
            </w:pPr>
          </w:p>
        </w:tc>
        <w:tc>
          <w:tcPr>
            <w:tcW w:w="2610" w:type="dxa"/>
            <w:tcBorders>
              <w:right w:val="single" w:sz="8" w:space="0" w:color="auto"/>
            </w:tcBorders>
          </w:tcPr>
          <w:p w14:paraId="7752D617"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1C46CDB8" w14:textId="77777777">
        <w:trPr>
          <w:cantSplit/>
        </w:trPr>
        <w:tc>
          <w:tcPr>
            <w:tcW w:w="720" w:type="dxa"/>
            <w:tcBorders>
              <w:left w:val="single" w:sz="8" w:space="0" w:color="auto"/>
            </w:tcBorders>
          </w:tcPr>
          <w:p w14:paraId="60217186"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7E0D0A6D" w14:textId="3B2CDDE3" w:rsidR="00976CDC" w:rsidRDefault="00976CDC" w:rsidP="00976CDC">
            <w:pPr>
              <w:ind w:right="-108"/>
              <w:rPr>
                <w:rFonts w:ascii="Arial" w:hAnsi="Arial" w:cs="Arial"/>
                <w:szCs w:val="22"/>
              </w:rPr>
            </w:pPr>
          </w:p>
        </w:tc>
        <w:tc>
          <w:tcPr>
            <w:tcW w:w="2520" w:type="dxa"/>
          </w:tcPr>
          <w:p w14:paraId="5555F540" w14:textId="0BFC36D7" w:rsidR="00976CDC" w:rsidRDefault="002A78C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Gibbs, Jessica</w:t>
            </w:r>
          </w:p>
        </w:tc>
        <w:tc>
          <w:tcPr>
            <w:tcW w:w="450" w:type="dxa"/>
          </w:tcPr>
          <w:p w14:paraId="5DAE899D"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0BE2456C" w14:textId="77777777" w:rsidR="00976CDC" w:rsidRPr="00223CE1" w:rsidRDefault="00976CDC" w:rsidP="00976CDC">
            <w:pPr>
              <w:widowControl w:val="0"/>
              <w:tabs>
                <w:tab w:val="left" w:pos="-1008"/>
                <w:tab w:val="left" w:pos="-720"/>
                <w:tab w:val="left" w:pos="630"/>
                <w:tab w:val="left" w:pos="990"/>
              </w:tabs>
              <w:jc w:val="both"/>
              <w:rPr>
                <w:rFonts w:ascii="Arial" w:hAnsi="Arial" w:cs="Arial"/>
                <w:sz w:val="16"/>
                <w:szCs w:val="16"/>
              </w:rPr>
            </w:pPr>
          </w:p>
        </w:tc>
        <w:tc>
          <w:tcPr>
            <w:tcW w:w="2610" w:type="dxa"/>
            <w:tcBorders>
              <w:right w:val="single" w:sz="8" w:space="0" w:color="auto"/>
            </w:tcBorders>
          </w:tcPr>
          <w:p w14:paraId="028DFD9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5C15379" w14:textId="77777777">
        <w:trPr>
          <w:cantSplit/>
        </w:trPr>
        <w:tc>
          <w:tcPr>
            <w:tcW w:w="720" w:type="dxa"/>
            <w:tcBorders>
              <w:left w:val="single" w:sz="8" w:space="0" w:color="auto"/>
            </w:tcBorders>
          </w:tcPr>
          <w:p w14:paraId="634EDE57"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vAlign w:val="center"/>
          </w:tcPr>
          <w:p w14:paraId="63B49FEC" w14:textId="77777777" w:rsidR="00976CDC" w:rsidRDefault="00976CDC" w:rsidP="00976CDC">
            <w:pPr>
              <w:jc w:val="center"/>
              <w:rPr>
                <w:rFonts w:ascii="Arial" w:hAnsi="Arial" w:cs="Arial"/>
                <w:szCs w:val="22"/>
              </w:rPr>
            </w:pPr>
          </w:p>
        </w:tc>
        <w:tc>
          <w:tcPr>
            <w:tcW w:w="2520" w:type="dxa"/>
          </w:tcPr>
          <w:p w14:paraId="2368054A" w14:textId="65D081F0"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450" w:type="dxa"/>
          </w:tcPr>
          <w:p w14:paraId="689FB894"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5278F7A8"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05C1C579"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9D232DF" w14:textId="77777777" w:rsidTr="00954365">
        <w:trPr>
          <w:cantSplit/>
        </w:trPr>
        <w:tc>
          <w:tcPr>
            <w:tcW w:w="720" w:type="dxa"/>
            <w:tcBorders>
              <w:top w:val="single" w:sz="6" w:space="0" w:color="auto"/>
              <w:left w:val="single" w:sz="8" w:space="0" w:color="auto"/>
              <w:bottom w:val="single" w:sz="6" w:space="0" w:color="auto"/>
              <w:right w:val="single" w:sz="6" w:space="0" w:color="auto"/>
            </w:tcBorders>
          </w:tcPr>
          <w:p w14:paraId="14AC42B8"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tcBorders>
              <w:top w:val="single" w:sz="6" w:space="0" w:color="auto"/>
              <w:left w:val="single" w:sz="6" w:space="0" w:color="auto"/>
              <w:bottom w:val="single" w:sz="6" w:space="0" w:color="auto"/>
              <w:right w:val="single" w:sz="6" w:space="0" w:color="auto"/>
            </w:tcBorders>
            <w:vAlign w:val="center"/>
          </w:tcPr>
          <w:p w14:paraId="2F8846C4" w14:textId="14B5CE9B" w:rsidR="00976CDC" w:rsidRDefault="00C6059F" w:rsidP="00976CDC">
            <w:pPr>
              <w:jc w:val="center"/>
              <w:rPr>
                <w:rFonts w:ascii="Arial" w:hAnsi="Arial" w:cs="Arial"/>
                <w:szCs w:val="22"/>
              </w:rPr>
            </w:pPr>
            <w:r>
              <w:rPr>
                <w:rFonts w:ascii="Arial" w:hAnsi="Arial" w:cs="Arial"/>
                <w:szCs w:val="22"/>
              </w:rPr>
              <w:t>√</w:t>
            </w:r>
          </w:p>
        </w:tc>
        <w:tc>
          <w:tcPr>
            <w:tcW w:w="2520" w:type="dxa"/>
            <w:tcBorders>
              <w:top w:val="single" w:sz="6" w:space="0" w:color="auto"/>
              <w:left w:val="single" w:sz="6" w:space="0" w:color="auto"/>
              <w:bottom w:val="single" w:sz="6" w:space="0" w:color="auto"/>
              <w:right w:val="single" w:sz="6" w:space="0" w:color="auto"/>
            </w:tcBorders>
          </w:tcPr>
          <w:p w14:paraId="1A0F9057"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Oliver, Claude</w:t>
            </w:r>
          </w:p>
        </w:tc>
        <w:tc>
          <w:tcPr>
            <w:tcW w:w="450" w:type="dxa"/>
            <w:tcBorders>
              <w:top w:val="single" w:sz="6" w:space="0" w:color="auto"/>
              <w:left w:val="single" w:sz="6" w:space="0" w:color="auto"/>
              <w:bottom w:val="single" w:sz="6" w:space="0" w:color="auto"/>
              <w:right w:val="single" w:sz="6" w:space="0" w:color="auto"/>
            </w:tcBorders>
          </w:tcPr>
          <w:p w14:paraId="622129DA"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Borders>
              <w:top w:val="single" w:sz="6" w:space="0" w:color="auto"/>
              <w:left w:val="single" w:sz="6" w:space="0" w:color="auto"/>
              <w:bottom w:val="single" w:sz="6" w:space="0" w:color="auto"/>
              <w:right w:val="single" w:sz="6" w:space="0" w:color="auto"/>
            </w:tcBorders>
          </w:tcPr>
          <w:p w14:paraId="2D4F7EA4"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top w:val="single" w:sz="6" w:space="0" w:color="auto"/>
              <w:left w:val="single" w:sz="6" w:space="0" w:color="auto"/>
              <w:bottom w:val="single" w:sz="6" w:space="0" w:color="auto"/>
              <w:right w:val="single" w:sz="8" w:space="0" w:color="auto"/>
            </w:tcBorders>
          </w:tcPr>
          <w:p w14:paraId="5DBA2960"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bl>
    <w:p w14:paraId="1FF67D8A" w14:textId="77777777" w:rsidR="00954365" w:rsidRPr="00187875" w:rsidRDefault="00954365">
      <w:pPr>
        <w:rPr>
          <w:rFonts w:ascii="Arial" w:hAnsi="Arial" w:cs="Arial"/>
          <w:sz w:val="18"/>
          <w:szCs w:val="18"/>
        </w:rPr>
      </w:pPr>
    </w:p>
    <w:p w14:paraId="42B79A9C" w14:textId="153A8E2C" w:rsidR="00226A33" w:rsidRDefault="0075063C" w:rsidP="00EA5115">
      <w:pPr>
        <w:tabs>
          <w:tab w:val="left" w:pos="630"/>
        </w:tabs>
        <w:rPr>
          <w:rFonts w:ascii="Arial" w:hAnsi="Arial" w:cs="Arial"/>
          <w:szCs w:val="22"/>
        </w:rPr>
      </w:pPr>
      <w:r>
        <w:rPr>
          <w:rFonts w:ascii="Arial" w:hAnsi="Arial" w:cs="Arial"/>
          <w:szCs w:val="22"/>
        </w:rPr>
        <w:tab/>
      </w:r>
    </w:p>
    <w:p w14:paraId="18B31D9A" w14:textId="77777777" w:rsidR="00226A33" w:rsidRPr="005720BA" w:rsidRDefault="00226A33" w:rsidP="003842F5">
      <w:pPr>
        <w:tabs>
          <w:tab w:val="left" w:pos="630"/>
        </w:tabs>
        <w:rPr>
          <w:rFonts w:ascii="Arial" w:hAnsi="Arial" w:cs="Arial"/>
          <w:szCs w:val="22"/>
        </w:rPr>
      </w:pPr>
    </w:p>
    <w:p w14:paraId="2295EF8E" w14:textId="7EAEBDEF" w:rsidR="008505DB" w:rsidRDefault="0075063C" w:rsidP="00724732">
      <w:pPr>
        <w:numPr>
          <w:ilvl w:val="0"/>
          <w:numId w:val="11"/>
        </w:numPr>
        <w:tabs>
          <w:tab w:val="left" w:pos="630"/>
        </w:tabs>
        <w:rPr>
          <w:rFonts w:ascii="Arial" w:hAnsi="Arial" w:cs="Arial"/>
          <w:b/>
          <w:szCs w:val="22"/>
          <w:u w:val="single"/>
        </w:rPr>
      </w:pPr>
      <w:r>
        <w:rPr>
          <w:rFonts w:ascii="Arial" w:hAnsi="Arial" w:cs="Arial"/>
          <w:b/>
          <w:szCs w:val="22"/>
          <w:u w:val="single"/>
        </w:rPr>
        <w:t>Action Items</w:t>
      </w:r>
    </w:p>
    <w:p w14:paraId="1D4AE20C" w14:textId="2615A6C0" w:rsidR="00785A58" w:rsidRPr="00315CF8" w:rsidRDefault="00785A58" w:rsidP="00785A58">
      <w:pPr>
        <w:rPr>
          <w:rFonts w:asciiTheme="minorHAnsi" w:hAnsiTheme="minorHAnsi" w:cstheme="minorHAnsi"/>
          <w:sz w:val="20"/>
        </w:rPr>
      </w:pPr>
    </w:p>
    <w:p w14:paraId="0C785BE7" w14:textId="0B81F572" w:rsidR="00A11EE9" w:rsidRPr="002A78CC" w:rsidRDefault="000D3D8A" w:rsidP="002A78CC">
      <w:pPr>
        <w:pStyle w:val="ListParagraph"/>
        <w:numPr>
          <w:ilvl w:val="1"/>
          <w:numId w:val="43"/>
        </w:numPr>
        <w:tabs>
          <w:tab w:val="left" w:pos="630"/>
        </w:tabs>
        <w:rPr>
          <w:rFonts w:ascii="Arial" w:hAnsi="Arial" w:cs="Arial"/>
          <w:b/>
          <w:szCs w:val="22"/>
          <w:u w:val="single"/>
        </w:rPr>
      </w:pPr>
      <w:bookmarkStart w:id="0" w:name="_Hlk5916649"/>
      <w:r w:rsidRPr="00BB3529">
        <w:rPr>
          <w:rFonts w:ascii="Arial" w:hAnsi="Arial" w:cs="Arial"/>
        </w:rPr>
        <w:t>Approval of the</w:t>
      </w:r>
      <w:r w:rsidR="00B56F05" w:rsidRPr="00BB3529">
        <w:rPr>
          <w:rFonts w:ascii="Arial" w:hAnsi="Arial" w:cs="Arial"/>
        </w:rPr>
        <w:t xml:space="preserve"> </w:t>
      </w:r>
      <w:r w:rsidR="002A78CC">
        <w:rPr>
          <w:rFonts w:ascii="Arial" w:hAnsi="Arial" w:cs="Arial"/>
        </w:rPr>
        <w:t>March</w:t>
      </w:r>
      <w:r w:rsidR="00B56F05" w:rsidRPr="00BB3529">
        <w:rPr>
          <w:rFonts w:ascii="Arial" w:hAnsi="Arial" w:cs="Arial"/>
        </w:rPr>
        <w:t xml:space="preserve"> </w:t>
      </w:r>
      <w:r w:rsidR="002A78CC">
        <w:rPr>
          <w:rFonts w:ascii="Arial" w:hAnsi="Arial" w:cs="Arial"/>
        </w:rPr>
        <w:t>21</w:t>
      </w:r>
      <w:r w:rsidR="00955428" w:rsidRPr="00BB3529">
        <w:rPr>
          <w:rFonts w:ascii="Arial" w:hAnsi="Arial" w:cs="Arial"/>
        </w:rPr>
        <w:t>, 201</w:t>
      </w:r>
      <w:r w:rsidR="002A78CC">
        <w:rPr>
          <w:rFonts w:ascii="Arial" w:hAnsi="Arial" w:cs="Arial"/>
        </w:rPr>
        <w:t>9</w:t>
      </w:r>
      <w:r w:rsidR="00B56F05" w:rsidRPr="00BB3529">
        <w:rPr>
          <w:rFonts w:ascii="Arial" w:hAnsi="Arial" w:cs="Arial"/>
        </w:rPr>
        <w:t xml:space="preserve"> minutes; Approved as </w:t>
      </w:r>
      <w:r w:rsidR="00AD582C">
        <w:rPr>
          <w:rFonts w:ascii="Arial" w:hAnsi="Arial" w:cs="Arial"/>
        </w:rPr>
        <w:t>presented</w:t>
      </w:r>
      <w:bookmarkEnd w:id="0"/>
    </w:p>
    <w:p w14:paraId="13B1D1FC" w14:textId="77777777" w:rsidR="002A78CC" w:rsidRPr="00A11EE9" w:rsidRDefault="002A78CC" w:rsidP="002A78CC">
      <w:pPr>
        <w:pStyle w:val="ListParagraph"/>
        <w:tabs>
          <w:tab w:val="left" w:pos="630"/>
        </w:tabs>
        <w:ind w:left="2160"/>
        <w:rPr>
          <w:rFonts w:ascii="Arial" w:hAnsi="Arial" w:cs="Arial"/>
          <w:b/>
          <w:szCs w:val="22"/>
          <w:u w:val="single"/>
        </w:rPr>
      </w:pPr>
    </w:p>
    <w:p w14:paraId="77921E3A" w14:textId="2CEB9821" w:rsidR="00531005" w:rsidRPr="00531005" w:rsidRDefault="0075063C" w:rsidP="00531005">
      <w:pPr>
        <w:numPr>
          <w:ilvl w:val="0"/>
          <w:numId w:val="11"/>
        </w:numPr>
        <w:tabs>
          <w:tab w:val="left" w:pos="630"/>
        </w:tabs>
        <w:rPr>
          <w:rFonts w:ascii="Arial" w:hAnsi="Arial" w:cs="Arial"/>
          <w:sz w:val="24"/>
          <w:szCs w:val="24"/>
        </w:rPr>
      </w:pPr>
      <w:r>
        <w:rPr>
          <w:rFonts w:ascii="Arial" w:hAnsi="Arial" w:cs="Arial"/>
          <w:b/>
          <w:szCs w:val="22"/>
          <w:u w:val="single"/>
        </w:rPr>
        <w:t>President’s Report and Announcements</w:t>
      </w:r>
    </w:p>
    <w:p w14:paraId="3B9E95C6" w14:textId="77777777" w:rsidR="00531005" w:rsidRPr="00315CF8" w:rsidRDefault="00531005" w:rsidP="00531005">
      <w:pPr>
        <w:rPr>
          <w:rFonts w:asciiTheme="minorHAnsi" w:hAnsiTheme="minorHAnsi" w:cstheme="minorHAnsi"/>
          <w:sz w:val="20"/>
        </w:rPr>
      </w:pPr>
    </w:p>
    <w:p w14:paraId="218457DD" w14:textId="51B2C461" w:rsidR="007A06A0" w:rsidRPr="00925C6F" w:rsidRDefault="00785A58" w:rsidP="007A06A0">
      <w:pPr>
        <w:rPr>
          <w:rFonts w:ascii="Arial" w:hAnsi="Arial" w:cs="Arial"/>
        </w:rPr>
      </w:pPr>
      <w:r w:rsidRPr="00891747">
        <w:rPr>
          <w:rFonts w:ascii="Arial" w:hAnsi="Arial" w:cs="Arial"/>
        </w:rPr>
        <w:t xml:space="preserve"> </w:t>
      </w:r>
      <w:r w:rsidR="00925C6F">
        <w:rPr>
          <w:rFonts w:ascii="Arial" w:hAnsi="Arial" w:cs="Arial"/>
        </w:rPr>
        <w:tab/>
      </w:r>
      <w:r w:rsidR="007A06A0" w:rsidRPr="00925C6F">
        <w:rPr>
          <w:rFonts w:ascii="Arial" w:hAnsi="Arial" w:cs="Arial"/>
        </w:rPr>
        <w:t>“Know your contract” will be discussed in every meeting with a new topic each meeting.</w:t>
      </w:r>
    </w:p>
    <w:p w14:paraId="6D2B7753" w14:textId="77777777" w:rsidR="007A06A0" w:rsidRPr="00925C6F" w:rsidRDefault="007A06A0" w:rsidP="00925C6F">
      <w:pPr>
        <w:ind w:left="720"/>
        <w:rPr>
          <w:rFonts w:ascii="Arial" w:hAnsi="Arial" w:cs="Arial"/>
        </w:rPr>
      </w:pPr>
      <w:r w:rsidRPr="00925C6F">
        <w:rPr>
          <w:rFonts w:ascii="Arial" w:hAnsi="Arial" w:cs="Arial"/>
        </w:rPr>
        <w:t>Hired 12 new faculty members over the summer. New revamped VVCFA website, with all agendas, meeting minuets, downloadable forms to attend CCA meetings and current contract are all available on the website.</w:t>
      </w:r>
    </w:p>
    <w:p w14:paraId="378D9447" w14:textId="77777777" w:rsidR="007A06A0" w:rsidRPr="00925C6F" w:rsidRDefault="007A06A0" w:rsidP="007A06A0">
      <w:pPr>
        <w:rPr>
          <w:rFonts w:ascii="Arial" w:hAnsi="Arial" w:cs="Arial"/>
        </w:rPr>
      </w:pPr>
    </w:p>
    <w:p w14:paraId="4D7E3BA3" w14:textId="77777777" w:rsidR="007A06A0" w:rsidRPr="00925C6F" w:rsidRDefault="007A06A0" w:rsidP="00925C6F">
      <w:pPr>
        <w:ind w:left="720"/>
        <w:rPr>
          <w:rFonts w:ascii="Arial" w:hAnsi="Arial" w:cs="Arial"/>
        </w:rPr>
      </w:pPr>
      <w:r w:rsidRPr="00925C6F">
        <w:rPr>
          <w:rFonts w:ascii="Arial" w:hAnsi="Arial" w:cs="Arial"/>
        </w:rPr>
        <w:t>Science building network still slow and poor performance, next week meeting with the president, this topic will be the priority in the agenda. If faculty has any issues with network issues please forward any concerns to technology committee (Khalid Rubayi) or (Steve Toner).</w:t>
      </w:r>
    </w:p>
    <w:p w14:paraId="7EC2BFDE" w14:textId="77777777" w:rsidR="007A06A0" w:rsidRPr="00925C6F" w:rsidRDefault="007A06A0" w:rsidP="007A06A0">
      <w:pPr>
        <w:rPr>
          <w:rFonts w:ascii="Arial" w:hAnsi="Arial" w:cs="Arial"/>
        </w:rPr>
      </w:pPr>
    </w:p>
    <w:p w14:paraId="104797D2" w14:textId="77777777" w:rsidR="007A06A0" w:rsidRPr="00925C6F" w:rsidRDefault="007A06A0" w:rsidP="00925C6F">
      <w:pPr>
        <w:ind w:left="720"/>
        <w:rPr>
          <w:rFonts w:ascii="Arial" w:hAnsi="Arial" w:cs="Arial"/>
        </w:rPr>
      </w:pPr>
      <w:r w:rsidRPr="00925C6F">
        <w:rPr>
          <w:rFonts w:ascii="Arial" w:hAnsi="Arial" w:cs="Arial"/>
        </w:rPr>
        <w:t>Bookstore issues; The bookstore keep sending emails to faculty to input their textbooks, even if the instructor is not requiring any textbooks or not using the bookstore for their class textbooks. Other faculty raised many concerns with bookstore orders timeline, quantalities, cost and book versions ordered by the bookstore. Meeting with VP Peter M. to discuss bookstore issues.</w:t>
      </w:r>
    </w:p>
    <w:p w14:paraId="2598039F" w14:textId="77777777" w:rsidR="007A06A0" w:rsidRPr="00925C6F" w:rsidRDefault="007A06A0" w:rsidP="007A06A0">
      <w:pPr>
        <w:rPr>
          <w:rFonts w:ascii="Arial" w:hAnsi="Arial" w:cs="Arial"/>
        </w:rPr>
      </w:pPr>
    </w:p>
    <w:p w14:paraId="53CFA44E" w14:textId="77777777" w:rsidR="007A06A0" w:rsidRPr="00925C6F" w:rsidRDefault="007A06A0" w:rsidP="00925C6F">
      <w:pPr>
        <w:ind w:left="720"/>
        <w:rPr>
          <w:rFonts w:ascii="Arial" w:hAnsi="Arial" w:cs="Arial"/>
        </w:rPr>
      </w:pPr>
      <w:r w:rsidRPr="00925C6F">
        <w:rPr>
          <w:rFonts w:ascii="Arial" w:hAnsi="Arial" w:cs="Arial"/>
        </w:rPr>
        <w:t>An MOU by VVCFA requesting the district to hire a Distance Ed coordinator position the MOU did expire and the district didn’t follow through, a grievance was filed at the beginning of this semester, the issue is resolved, job description has been developed and the position will be filled during this semester.</w:t>
      </w:r>
    </w:p>
    <w:p w14:paraId="5FDF315B" w14:textId="77777777" w:rsidR="007A06A0" w:rsidRPr="00925C6F" w:rsidRDefault="007A06A0" w:rsidP="007A06A0">
      <w:pPr>
        <w:rPr>
          <w:rFonts w:ascii="Arial" w:hAnsi="Arial" w:cs="Arial"/>
        </w:rPr>
      </w:pPr>
    </w:p>
    <w:p w14:paraId="107554EA" w14:textId="77777777" w:rsidR="007A06A0" w:rsidRPr="00925C6F" w:rsidRDefault="007A06A0" w:rsidP="00925C6F">
      <w:pPr>
        <w:ind w:firstLine="720"/>
        <w:rPr>
          <w:rFonts w:ascii="Arial" w:hAnsi="Arial" w:cs="Arial"/>
        </w:rPr>
      </w:pPr>
      <w:r w:rsidRPr="00925C6F">
        <w:rPr>
          <w:rFonts w:ascii="Arial" w:hAnsi="Arial" w:cs="Arial"/>
        </w:rPr>
        <w:lastRenderedPageBreak/>
        <w:t>CCA Conference in October, faculty are invited and encouraged to attend.</w:t>
      </w:r>
    </w:p>
    <w:p w14:paraId="00475B38" w14:textId="77777777" w:rsidR="007A06A0" w:rsidRPr="00925C6F" w:rsidRDefault="007A06A0" w:rsidP="007A06A0">
      <w:pPr>
        <w:rPr>
          <w:rFonts w:ascii="Arial" w:hAnsi="Arial" w:cs="Arial"/>
        </w:rPr>
      </w:pPr>
    </w:p>
    <w:p w14:paraId="4C832E63" w14:textId="77777777" w:rsidR="007A06A0" w:rsidRPr="00925C6F" w:rsidRDefault="007A06A0" w:rsidP="00925C6F">
      <w:pPr>
        <w:ind w:left="720"/>
        <w:rPr>
          <w:rFonts w:ascii="Arial" w:hAnsi="Arial" w:cs="Arial"/>
        </w:rPr>
      </w:pPr>
      <w:r w:rsidRPr="00925C6F">
        <w:rPr>
          <w:rFonts w:ascii="Arial" w:hAnsi="Arial" w:cs="Arial"/>
        </w:rPr>
        <w:t>Active shooter online training sent by campus police, the training is not mandatory for faculty by contract, but its highly recommended and encouraged for faculty to complete the training.</w:t>
      </w:r>
      <w:bookmarkStart w:id="1" w:name="_GoBack"/>
      <w:bookmarkEnd w:id="1"/>
    </w:p>
    <w:p w14:paraId="5F976AE6" w14:textId="77777777" w:rsidR="007A06A0" w:rsidRPr="00925C6F" w:rsidRDefault="007A06A0" w:rsidP="007A06A0">
      <w:pPr>
        <w:rPr>
          <w:rFonts w:ascii="Arial" w:hAnsi="Arial" w:cs="Arial"/>
        </w:rPr>
      </w:pPr>
    </w:p>
    <w:p w14:paraId="4EECE719" w14:textId="77777777" w:rsidR="007A06A0" w:rsidRPr="00925C6F" w:rsidRDefault="007A06A0" w:rsidP="00925C6F">
      <w:pPr>
        <w:ind w:left="720"/>
        <w:rPr>
          <w:rFonts w:ascii="Arial" w:hAnsi="Arial" w:cs="Arial"/>
        </w:rPr>
      </w:pPr>
      <w:r w:rsidRPr="00925C6F">
        <w:rPr>
          <w:rFonts w:ascii="Arial" w:hAnsi="Arial" w:cs="Arial"/>
        </w:rPr>
        <w:t xml:space="preserve">Also mentioned that VVCFA need area reps for Allied Health, Liberal Arts, Library/Counseling, Vocational </w:t>
      </w:r>
    </w:p>
    <w:p w14:paraId="2C9799D2" w14:textId="77777777" w:rsidR="00891747" w:rsidRPr="00315CF8" w:rsidRDefault="00891747" w:rsidP="00891747">
      <w:pPr>
        <w:widowControl w:val="0"/>
        <w:autoSpaceDE w:val="0"/>
        <w:autoSpaceDN w:val="0"/>
        <w:adjustRightInd w:val="0"/>
        <w:ind w:left="720"/>
        <w:rPr>
          <w:rFonts w:ascii="Arial" w:hAnsi="Arial" w:cs="Arial"/>
          <w:b/>
          <w:sz w:val="20"/>
        </w:rPr>
      </w:pPr>
    </w:p>
    <w:p w14:paraId="73219282" w14:textId="77777777" w:rsidR="008C4F18" w:rsidRPr="000C24FE" w:rsidRDefault="0075063C" w:rsidP="008C4F18">
      <w:pPr>
        <w:numPr>
          <w:ilvl w:val="0"/>
          <w:numId w:val="11"/>
        </w:numPr>
        <w:rPr>
          <w:rFonts w:asciiTheme="minorHAnsi" w:hAnsiTheme="minorHAnsi" w:cs="Arial"/>
          <w:b/>
          <w:szCs w:val="22"/>
          <w:u w:val="single"/>
        </w:rPr>
      </w:pPr>
      <w:r w:rsidRPr="000C24FE">
        <w:rPr>
          <w:rFonts w:asciiTheme="minorHAnsi" w:hAnsiTheme="minorHAnsi" w:cs="Arial"/>
          <w:b/>
          <w:szCs w:val="22"/>
          <w:u w:val="single"/>
        </w:rPr>
        <w:t>Negotiations</w:t>
      </w:r>
    </w:p>
    <w:p w14:paraId="645AF456" w14:textId="77777777" w:rsidR="00925C6F" w:rsidRPr="00925C6F" w:rsidRDefault="00925C6F" w:rsidP="00925C6F">
      <w:pPr>
        <w:pStyle w:val="ListParagraph"/>
        <w:rPr>
          <w:rFonts w:ascii="Arial" w:hAnsi="Arial" w:cs="Arial"/>
        </w:rPr>
      </w:pPr>
      <w:r w:rsidRPr="00925C6F">
        <w:rPr>
          <w:rFonts w:ascii="Arial" w:hAnsi="Arial" w:cs="Arial"/>
        </w:rPr>
        <w:t xml:space="preserve">No negotiations until next year spring semester, the president is anxious to negotiate flex calendar. VVCFA would like to negotiate the article on discipline, there should be a well-defined process and procedure with time limits when faculty are called to HR or the dean’s </w:t>
      </w:r>
      <w:proofErr w:type="gramStart"/>
      <w:r w:rsidRPr="00925C6F">
        <w:rPr>
          <w:rFonts w:ascii="Arial" w:hAnsi="Arial" w:cs="Arial"/>
        </w:rPr>
        <w:t>office  for</w:t>
      </w:r>
      <w:proofErr w:type="gramEnd"/>
      <w:r w:rsidRPr="00925C6F">
        <w:rPr>
          <w:rFonts w:ascii="Arial" w:hAnsi="Arial" w:cs="Arial"/>
        </w:rPr>
        <w:t xml:space="preserve"> any disciplinary action.</w:t>
      </w:r>
    </w:p>
    <w:p w14:paraId="025F3309" w14:textId="77777777" w:rsidR="000C24FE" w:rsidRPr="00315CF8" w:rsidRDefault="000C24FE" w:rsidP="000C24FE">
      <w:pPr>
        <w:tabs>
          <w:tab w:val="left" w:pos="360"/>
        </w:tabs>
        <w:ind w:left="720"/>
        <w:rPr>
          <w:rFonts w:asciiTheme="minorHAnsi" w:hAnsiTheme="minorHAnsi" w:cs="Arial"/>
          <w:b/>
          <w:sz w:val="20"/>
        </w:rPr>
      </w:pPr>
    </w:p>
    <w:p w14:paraId="582D40DC" w14:textId="0BFCF567" w:rsidR="0075063C" w:rsidRPr="000C24FE" w:rsidRDefault="0075063C" w:rsidP="0075031E">
      <w:pPr>
        <w:numPr>
          <w:ilvl w:val="0"/>
          <w:numId w:val="11"/>
        </w:numPr>
        <w:tabs>
          <w:tab w:val="left" w:pos="360"/>
        </w:tabs>
        <w:rPr>
          <w:rFonts w:asciiTheme="minorHAnsi" w:hAnsiTheme="minorHAnsi" w:cs="Arial"/>
          <w:b/>
          <w:szCs w:val="22"/>
        </w:rPr>
      </w:pPr>
      <w:r w:rsidRPr="000C24FE">
        <w:rPr>
          <w:rFonts w:asciiTheme="minorHAnsi" w:hAnsiTheme="minorHAnsi" w:cs="Arial"/>
          <w:b/>
          <w:szCs w:val="22"/>
          <w:u w:val="single"/>
        </w:rPr>
        <w:t>Executive Officer’s Reports</w:t>
      </w:r>
    </w:p>
    <w:p w14:paraId="0ED2D831" w14:textId="77777777" w:rsidR="000C24FE" w:rsidRDefault="000C24FE" w:rsidP="005F6EBC">
      <w:pPr>
        <w:tabs>
          <w:tab w:val="left" w:pos="540"/>
          <w:tab w:val="left" w:pos="630"/>
          <w:tab w:val="left" w:pos="720"/>
        </w:tabs>
        <w:ind w:left="720"/>
        <w:rPr>
          <w:rFonts w:asciiTheme="minorHAnsi" w:hAnsiTheme="minorHAnsi" w:cs="Arial"/>
          <w:b/>
          <w:szCs w:val="22"/>
        </w:rPr>
      </w:pPr>
    </w:p>
    <w:p w14:paraId="5BF8DB6E" w14:textId="19922345" w:rsidR="005F6EBC" w:rsidRDefault="0075063C" w:rsidP="005F6EBC">
      <w:pPr>
        <w:tabs>
          <w:tab w:val="left" w:pos="540"/>
          <w:tab w:val="left" w:pos="630"/>
          <w:tab w:val="left" w:pos="720"/>
        </w:tabs>
        <w:ind w:left="720"/>
        <w:rPr>
          <w:rFonts w:asciiTheme="minorHAnsi" w:hAnsiTheme="minorHAnsi" w:cs="Arial"/>
          <w:b/>
          <w:szCs w:val="22"/>
        </w:rPr>
      </w:pPr>
      <w:r w:rsidRPr="000C24FE">
        <w:rPr>
          <w:rFonts w:asciiTheme="minorHAnsi" w:hAnsiTheme="minorHAnsi" w:cs="Arial"/>
          <w:b/>
          <w:szCs w:val="22"/>
        </w:rPr>
        <w:t>Vice Presiden</w:t>
      </w:r>
      <w:r w:rsidR="00313FA9" w:rsidRPr="000C24FE">
        <w:rPr>
          <w:rFonts w:asciiTheme="minorHAnsi" w:hAnsiTheme="minorHAnsi" w:cs="Arial"/>
          <w:b/>
          <w:szCs w:val="22"/>
        </w:rPr>
        <w:t>t:</w:t>
      </w:r>
    </w:p>
    <w:p w14:paraId="11A00DF8" w14:textId="7CF73881" w:rsidR="00925C6F" w:rsidRPr="00925C6F" w:rsidRDefault="00925C6F" w:rsidP="005F6EBC">
      <w:pPr>
        <w:tabs>
          <w:tab w:val="left" w:pos="540"/>
          <w:tab w:val="left" w:pos="630"/>
          <w:tab w:val="left" w:pos="720"/>
        </w:tabs>
        <w:ind w:left="720"/>
        <w:rPr>
          <w:rFonts w:ascii="Arial" w:hAnsi="Arial" w:cs="Arial"/>
          <w:bCs w:val="0"/>
          <w:szCs w:val="22"/>
        </w:rPr>
      </w:pPr>
      <w:r w:rsidRPr="00925C6F">
        <w:rPr>
          <w:rFonts w:ascii="Arial" w:hAnsi="Arial" w:cs="Arial"/>
          <w:bCs w:val="0"/>
          <w:szCs w:val="22"/>
        </w:rPr>
        <w:t>Need chairs for the social activities committee and political action committee.</w:t>
      </w:r>
    </w:p>
    <w:p w14:paraId="2DE70BFF" w14:textId="607207BF" w:rsidR="00E079A1" w:rsidRPr="00925C6F" w:rsidRDefault="005F6EBC" w:rsidP="005F6EBC">
      <w:pPr>
        <w:tabs>
          <w:tab w:val="left" w:pos="540"/>
          <w:tab w:val="left" w:pos="630"/>
          <w:tab w:val="left" w:pos="720"/>
        </w:tabs>
        <w:ind w:left="720"/>
        <w:rPr>
          <w:rFonts w:ascii="Arial" w:hAnsi="Arial" w:cs="Arial"/>
          <w:szCs w:val="22"/>
        </w:rPr>
      </w:pPr>
      <w:r w:rsidRPr="000C24FE">
        <w:rPr>
          <w:rFonts w:asciiTheme="minorHAnsi" w:hAnsiTheme="minorHAnsi" w:cs="Arial"/>
          <w:b/>
          <w:szCs w:val="22"/>
        </w:rPr>
        <w:t>Secretary:</w:t>
      </w:r>
      <w:r w:rsidR="00DA7828" w:rsidRPr="000C24FE">
        <w:rPr>
          <w:rFonts w:asciiTheme="minorHAnsi" w:hAnsiTheme="minorHAnsi" w:cs="Arial"/>
          <w:szCs w:val="22"/>
        </w:rPr>
        <w:t xml:space="preserve"> </w:t>
      </w:r>
    </w:p>
    <w:p w14:paraId="57987605" w14:textId="5F80E976" w:rsidR="00925C6F" w:rsidRPr="00925C6F" w:rsidRDefault="00925C6F" w:rsidP="00925C6F">
      <w:pPr>
        <w:tabs>
          <w:tab w:val="left" w:pos="540"/>
          <w:tab w:val="left" w:pos="630"/>
          <w:tab w:val="left" w:pos="720"/>
        </w:tabs>
        <w:ind w:left="720"/>
        <w:rPr>
          <w:rFonts w:ascii="Arial" w:hAnsi="Arial" w:cs="Arial"/>
          <w:szCs w:val="22"/>
        </w:rPr>
      </w:pPr>
      <w:r w:rsidRPr="00925C6F">
        <w:rPr>
          <w:rFonts w:ascii="Arial" w:hAnsi="Arial" w:cs="Arial"/>
          <w:szCs w:val="22"/>
        </w:rPr>
        <w:t>Technology committee; new website is coming to VVC, departments will be responsible updating and maintaining their web content. Office 365 is coming this semester to faculty. PAC need more faculty donations since we lost some to retirees.</w:t>
      </w:r>
    </w:p>
    <w:p w14:paraId="78A34DD4" w14:textId="528E25FD" w:rsidR="00E079A1" w:rsidRPr="000C24FE" w:rsidRDefault="00925C6F" w:rsidP="00724732">
      <w:pPr>
        <w:tabs>
          <w:tab w:val="left" w:pos="540"/>
          <w:tab w:val="left" w:pos="630"/>
          <w:tab w:val="left" w:pos="720"/>
        </w:tabs>
        <w:ind w:left="540"/>
        <w:rPr>
          <w:rFonts w:asciiTheme="minorHAnsi" w:hAnsiTheme="minorHAnsi" w:cs="Arial"/>
          <w:b/>
          <w:szCs w:val="22"/>
        </w:rPr>
      </w:pPr>
      <w:r>
        <w:rPr>
          <w:rFonts w:asciiTheme="minorHAnsi" w:hAnsiTheme="minorHAnsi" w:cs="Arial"/>
          <w:szCs w:val="22"/>
        </w:rPr>
        <w:tab/>
      </w:r>
      <w:r>
        <w:rPr>
          <w:rFonts w:asciiTheme="minorHAnsi" w:hAnsiTheme="minorHAnsi" w:cs="Arial"/>
          <w:szCs w:val="22"/>
        </w:rPr>
        <w:tab/>
      </w:r>
      <w:r w:rsidR="0075063C" w:rsidRPr="000C24FE">
        <w:rPr>
          <w:rFonts w:asciiTheme="minorHAnsi" w:hAnsiTheme="minorHAnsi" w:cs="Arial"/>
          <w:b/>
          <w:szCs w:val="22"/>
        </w:rPr>
        <w:t>Treasurer</w:t>
      </w:r>
      <w:r w:rsidR="004337EA" w:rsidRPr="000C24FE">
        <w:rPr>
          <w:rFonts w:asciiTheme="minorHAnsi" w:hAnsiTheme="minorHAnsi" w:cs="Arial"/>
          <w:b/>
          <w:szCs w:val="22"/>
        </w:rPr>
        <w:t xml:space="preserve">: </w:t>
      </w:r>
    </w:p>
    <w:p w14:paraId="57047285" w14:textId="0E43C645" w:rsidR="001D42A6" w:rsidRPr="00925C6F" w:rsidRDefault="00814413" w:rsidP="0075031E">
      <w:pPr>
        <w:ind w:left="720"/>
        <w:rPr>
          <w:rFonts w:ascii="Arial" w:hAnsi="Arial" w:cs="Arial"/>
        </w:rPr>
      </w:pPr>
      <w:r w:rsidRPr="00925C6F">
        <w:rPr>
          <w:rFonts w:ascii="Arial" w:hAnsi="Arial" w:cs="Arial"/>
        </w:rPr>
        <w:t xml:space="preserve">Richard presented members a </w:t>
      </w:r>
      <w:r w:rsidR="00C01C6C" w:rsidRPr="00925C6F">
        <w:rPr>
          <w:rFonts w:ascii="Arial" w:hAnsi="Arial" w:cs="Arial"/>
        </w:rPr>
        <w:t>financial handout showing the net worth and acc</w:t>
      </w:r>
      <w:r w:rsidR="0075031E" w:rsidRPr="00925C6F">
        <w:rPr>
          <w:rFonts w:ascii="Arial" w:hAnsi="Arial" w:cs="Arial"/>
        </w:rPr>
        <w:t>ount activity as of this period.</w:t>
      </w:r>
    </w:p>
    <w:p w14:paraId="028EBE8C" w14:textId="77777777" w:rsidR="00785A58" w:rsidRPr="00925C6F" w:rsidRDefault="00785A58" w:rsidP="0075031E">
      <w:pPr>
        <w:ind w:left="720"/>
        <w:rPr>
          <w:rFonts w:ascii="Arial" w:hAnsi="Arial" w:cs="Arial"/>
          <w:b/>
          <w:szCs w:val="22"/>
          <w:u w:val="single"/>
        </w:rPr>
      </w:pPr>
    </w:p>
    <w:p w14:paraId="7F6696C4" w14:textId="39A80F98" w:rsidR="0075063C" w:rsidRPr="000C24FE" w:rsidRDefault="0075063C" w:rsidP="0075031E">
      <w:pPr>
        <w:ind w:left="720"/>
        <w:rPr>
          <w:rFonts w:asciiTheme="minorHAnsi" w:hAnsiTheme="minorHAnsi" w:cs="Arial"/>
          <w:szCs w:val="22"/>
        </w:rPr>
      </w:pPr>
      <w:r w:rsidRPr="000C24FE">
        <w:rPr>
          <w:rFonts w:asciiTheme="minorHAnsi" w:hAnsiTheme="minorHAnsi" w:cs="Arial"/>
          <w:b/>
          <w:szCs w:val="22"/>
          <w:u w:val="single"/>
        </w:rPr>
        <w:t>Committee Reports or Special Reports</w:t>
      </w:r>
    </w:p>
    <w:p w14:paraId="1B3BB27E" w14:textId="613B24A0" w:rsidR="00C84ED6" w:rsidRPr="000C24FE" w:rsidRDefault="00B97479" w:rsidP="00531005">
      <w:pPr>
        <w:pStyle w:val="MediumGrid21"/>
        <w:ind w:firstLine="720"/>
        <w:rPr>
          <w:rFonts w:asciiTheme="minorHAnsi" w:eastAsia="Calibri" w:hAnsiTheme="minorHAnsi" w:cs="Arial"/>
          <w:b/>
          <w:szCs w:val="22"/>
        </w:rPr>
      </w:pPr>
      <w:r w:rsidRPr="000C24FE">
        <w:rPr>
          <w:rFonts w:asciiTheme="minorHAnsi" w:eastAsia="Calibri" w:hAnsiTheme="minorHAnsi" w:cs="Arial"/>
          <w:b/>
          <w:szCs w:val="22"/>
        </w:rPr>
        <w:t>Social Activities committee:</w:t>
      </w:r>
      <w:r w:rsidR="00F45F3C" w:rsidRPr="000C24FE">
        <w:rPr>
          <w:rFonts w:asciiTheme="minorHAnsi" w:eastAsia="Calibri" w:hAnsiTheme="minorHAnsi" w:cs="Arial"/>
          <w:b/>
          <w:szCs w:val="22"/>
        </w:rPr>
        <w:t xml:space="preserve"> </w:t>
      </w:r>
    </w:p>
    <w:p w14:paraId="6F554E03" w14:textId="73DA4C12" w:rsidR="005D6335" w:rsidRPr="000C24FE" w:rsidRDefault="0075063C" w:rsidP="00C87243">
      <w:pPr>
        <w:ind w:left="720"/>
        <w:rPr>
          <w:rFonts w:asciiTheme="minorHAnsi" w:hAnsiTheme="minorHAnsi" w:cs="Arial"/>
          <w:b/>
          <w:szCs w:val="22"/>
        </w:rPr>
      </w:pPr>
      <w:r w:rsidRPr="000C24FE">
        <w:rPr>
          <w:rFonts w:asciiTheme="minorHAnsi" w:hAnsiTheme="minorHAnsi" w:cs="Arial"/>
          <w:b/>
          <w:szCs w:val="22"/>
        </w:rPr>
        <w:t>Political Action Committee</w:t>
      </w:r>
      <w:r w:rsidR="008C4F18" w:rsidRPr="000C24FE">
        <w:rPr>
          <w:rFonts w:asciiTheme="minorHAnsi" w:hAnsiTheme="minorHAnsi" w:cs="Arial"/>
          <w:b/>
          <w:szCs w:val="22"/>
        </w:rPr>
        <w:t>:</w:t>
      </w:r>
    </w:p>
    <w:p w14:paraId="02ABCA72" w14:textId="28A78E4C" w:rsidR="009229A6" w:rsidRPr="000C24FE" w:rsidRDefault="009A1C3B" w:rsidP="00531005">
      <w:pPr>
        <w:widowControl w:val="0"/>
        <w:autoSpaceDE w:val="0"/>
        <w:autoSpaceDN w:val="0"/>
        <w:adjustRightInd w:val="0"/>
        <w:ind w:firstLine="720"/>
        <w:rPr>
          <w:rFonts w:asciiTheme="minorHAnsi" w:hAnsiTheme="minorHAnsi" w:cs="Tahoma"/>
          <w:szCs w:val="22"/>
        </w:rPr>
      </w:pPr>
      <w:r w:rsidRPr="000C24FE">
        <w:rPr>
          <w:rFonts w:asciiTheme="minorHAnsi" w:eastAsia="Calibri" w:hAnsiTheme="minorHAnsi" w:cs="Arial"/>
          <w:b/>
          <w:szCs w:val="22"/>
        </w:rPr>
        <w:t>Other:</w:t>
      </w:r>
    </w:p>
    <w:p w14:paraId="44314651" w14:textId="77777777" w:rsidR="000C24FE" w:rsidRDefault="000C24FE" w:rsidP="006500BE">
      <w:pPr>
        <w:ind w:left="720"/>
        <w:rPr>
          <w:rFonts w:asciiTheme="minorHAnsi" w:hAnsiTheme="minorHAnsi" w:cs="Arial"/>
          <w:b/>
          <w:szCs w:val="22"/>
        </w:rPr>
      </w:pPr>
    </w:p>
    <w:p w14:paraId="1382286C" w14:textId="1EC69AE7" w:rsidR="0075063C" w:rsidRPr="00BB3529" w:rsidRDefault="0075063C" w:rsidP="006500BE">
      <w:pPr>
        <w:ind w:left="720"/>
        <w:rPr>
          <w:rFonts w:asciiTheme="minorHAnsi" w:hAnsiTheme="minorHAnsi" w:cs="Arial"/>
          <w:sz w:val="24"/>
          <w:szCs w:val="22"/>
        </w:rPr>
      </w:pPr>
      <w:r w:rsidRPr="000C24FE">
        <w:rPr>
          <w:rFonts w:asciiTheme="minorHAnsi" w:hAnsiTheme="minorHAnsi" w:cs="Arial"/>
          <w:b/>
          <w:szCs w:val="22"/>
        </w:rPr>
        <w:t>ADJOURNMENT</w:t>
      </w:r>
      <w:r w:rsidRPr="000C24FE">
        <w:rPr>
          <w:rFonts w:asciiTheme="minorHAnsi" w:hAnsiTheme="minorHAnsi" w:cs="Calibri"/>
          <w:b/>
          <w:szCs w:val="22"/>
        </w:rPr>
        <w:t xml:space="preserve"> </w:t>
      </w:r>
      <w:r w:rsidRPr="000C24FE">
        <w:rPr>
          <w:rFonts w:asciiTheme="minorHAnsi" w:hAnsiTheme="minorHAnsi" w:cs="Calibri"/>
          <w:szCs w:val="22"/>
        </w:rPr>
        <w:t xml:space="preserve">- </w:t>
      </w:r>
      <w:r w:rsidRPr="00BB3529">
        <w:rPr>
          <w:rFonts w:asciiTheme="minorHAnsi" w:hAnsiTheme="minorHAnsi" w:cs="Arial"/>
        </w:rPr>
        <w:t xml:space="preserve">Meeting adjourned @ 5:00 PM </w:t>
      </w:r>
    </w:p>
    <w:sectPr w:rsidR="0075063C" w:rsidRPr="00BB3529" w:rsidSect="00D22103">
      <w:headerReference w:type="even" r:id="rId8"/>
      <w:headerReference w:type="default" r:id="rId9"/>
      <w:headerReference w:type="first" r:id="rId10"/>
      <w:endnotePr>
        <w:numFmt w:val="decimal"/>
      </w:endnotePr>
      <w:pgSz w:w="12240" w:h="15840" w:code="1"/>
      <w:pgMar w:top="1440" w:right="1440" w:bottom="1008" w:left="1440" w:header="86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D2449" w14:textId="77777777" w:rsidR="00660405" w:rsidRDefault="00660405">
      <w:r>
        <w:separator/>
      </w:r>
    </w:p>
  </w:endnote>
  <w:endnote w:type="continuationSeparator" w:id="0">
    <w:p w14:paraId="123E68B6" w14:textId="77777777" w:rsidR="00660405" w:rsidRDefault="0066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F7903" w14:textId="77777777" w:rsidR="00660405" w:rsidRDefault="00660405">
      <w:r>
        <w:separator/>
      </w:r>
    </w:p>
  </w:footnote>
  <w:footnote w:type="continuationSeparator" w:id="0">
    <w:p w14:paraId="1132FB22" w14:textId="77777777" w:rsidR="00660405" w:rsidRDefault="0066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28E4" w14:textId="77777777" w:rsidR="005F45A9" w:rsidRDefault="005F45A9">
    <w:pPr>
      <w:pStyle w:val="Header"/>
    </w:pPr>
    <w:r>
      <w:rPr>
        <w:i/>
        <w:iCs w:val="0"/>
      </w:rPr>
      <w:t>Unadopted</w:t>
    </w:r>
    <w:r>
      <w:t xml:space="preserve"> VVC Senate Meeting</w:t>
    </w:r>
  </w:p>
  <w:p w14:paraId="1DDD98A8" w14:textId="77777777" w:rsidR="005F45A9" w:rsidRDefault="005F45A9">
    <w:pPr>
      <w:pStyle w:val="Header"/>
    </w:pPr>
    <w:r>
      <w:t>October 3, 2002</w:t>
    </w:r>
  </w:p>
  <w:p w14:paraId="59363919" w14:textId="77777777" w:rsidR="005F45A9" w:rsidRDefault="005F45A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396CA5" w14:textId="77777777" w:rsidR="005F45A9" w:rsidRDefault="005F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8E58" w14:textId="1E9E86CD" w:rsidR="005F45A9" w:rsidRPr="004A02E0" w:rsidRDefault="00D669DF">
    <w:pPr>
      <w:pStyle w:val="Header"/>
      <w:rPr>
        <w:rFonts w:ascii="Arial" w:hAnsi="Arial" w:cs="Arial"/>
        <w:iCs w:val="0"/>
        <w:sz w:val="20"/>
      </w:rPr>
    </w:pPr>
    <w:r>
      <w:rPr>
        <w:rFonts w:ascii="Arial" w:hAnsi="Arial" w:cs="Arial"/>
        <w:iCs w:val="0"/>
        <w:sz w:val="20"/>
      </w:rPr>
      <w:t>A</w:t>
    </w:r>
    <w:r w:rsidR="008505DB">
      <w:rPr>
        <w:rFonts w:ascii="Arial" w:hAnsi="Arial" w:cs="Arial"/>
        <w:iCs w:val="0"/>
        <w:sz w:val="20"/>
      </w:rPr>
      <w:t>d</w:t>
    </w:r>
    <w:r w:rsidR="00213CA3">
      <w:rPr>
        <w:rFonts w:ascii="Arial" w:hAnsi="Arial" w:cs="Arial"/>
        <w:iCs w:val="0"/>
        <w:sz w:val="20"/>
      </w:rPr>
      <w:t xml:space="preserve">opted </w:t>
    </w:r>
    <w:r w:rsidR="005F45A9">
      <w:rPr>
        <w:rFonts w:ascii="Arial" w:hAnsi="Arial" w:cs="Arial"/>
        <w:sz w:val="20"/>
      </w:rPr>
      <w:t>VVC Faculty Association Meeting Minutes</w:t>
    </w:r>
  </w:p>
  <w:p w14:paraId="7DE89457" w14:textId="45A5C3B7" w:rsidR="005F45A9" w:rsidRDefault="005500A1">
    <w:pPr>
      <w:pStyle w:val="Header"/>
      <w:rPr>
        <w:rFonts w:ascii="Arial" w:hAnsi="Arial" w:cs="Arial"/>
        <w:sz w:val="20"/>
      </w:rPr>
    </w:pPr>
    <w:r>
      <w:rPr>
        <w:rFonts w:ascii="Arial" w:hAnsi="Arial" w:cs="Arial"/>
        <w:sz w:val="20"/>
      </w:rPr>
      <w:t>0</w:t>
    </w:r>
    <w:r w:rsidR="00912C6D">
      <w:rPr>
        <w:rFonts w:ascii="Arial" w:hAnsi="Arial" w:cs="Arial"/>
        <w:sz w:val="20"/>
      </w:rPr>
      <w:t>9</w:t>
    </w:r>
    <w:r w:rsidR="00592778">
      <w:rPr>
        <w:rFonts w:ascii="Arial" w:hAnsi="Arial" w:cs="Arial"/>
        <w:sz w:val="20"/>
      </w:rPr>
      <w:t>/</w:t>
    </w:r>
    <w:r w:rsidR="00912C6D">
      <w:rPr>
        <w:rFonts w:ascii="Arial" w:hAnsi="Arial" w:cs="Arial"/>
        <w:sz w:val="20"/>
      </w:rPr>
      <w:t>19</w:t>
    </w:r>
    <w:r w:rsidR="00C36661">
      <w:rPr>
        <w:rFonts w:ascii="Arial" w:hAnsi="Arial" w:cs="Arial"/>
        <w:sz w:val="20"/>
      </w:rPr>
      <w:t>/201</w:t>
    </w:r>
    <w:r w:rsidR="00A50CA6">
      <w:rPr>
        <w:rFonts w:ascii="Arial" w:hAnsi="Arial" w:cs="Arial"/>
        <w:sz w:val="20"/>
      </w:rPr>
      <w:t>9</w:t>
    </w:r>
  </w:p>
  <w:p w14:paraId="5E8FCDA8" w14:textId="69657204" w:rsidR="005F45A9" w:rsidRDefault="005F45A9">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9548D">
      <w:rPr>
        <w:rStyle w:val="PageNumber"/>
        <w:rFonts w:ascii="Arial" w:hAnsi="Arial" w:cs="Arial"/>
        <w:noProof/>
        <w:sz w:val="20"/>
      </w:rPr>
      <w:t>2</w:t>
    </w:r>
    <w:r>
      <w:rPr>
        <w:rStyle w:val="PageNumber"/>
        <w:rFonts w:ascii="Arial" w:hAnsi="Arial" w:cs="Arial"/>
        <w:sz w:val="20"/>
      </w:rPr>
      <w:fldChar w:fldCharType="end"/>
    </w:r>
  </w:p>
  <w:p w14:paraId="4DD19034" w14:textId="77777777" w:rsidR="005F45A9" w:rsidRDefault="005F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C221" w14:textId="77777777" w:rsidR="005F45A9" w:rsidRDefault="005F45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C8F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D4D42"/>
    <w:multiLevelType w:val="hybridMultilevel"/>
    <w:tmpl w:val="C84C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32222B"/>
    <w:multiLevelType w:val="multilevel"/>
    <w:tmpl w:val="FD44B338"/>
    <w:lvl w:ilvl="0">
      <w:start w:val="1"/>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840" w:hanging="1800"/>
      </w:pPr>
      <w:rPr>
        <w:rFonts w:hint="default"/>
        <w:u w:val="none"/>
      </w:rPr>
    </w:lvl>
  </w:abstractNum>
  <w:abstractNum w:abstractNumId="3" w15:restartNumberingAfterBreak="0">
    <w:nsid w:val="08961935"/>
    <w:multiLevelType w:val="hybridMultilevel"/>
    <w:tmpl w:val="648254F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0B101628"/>
    <w:multiLevelType w:val="multilevel"/>
    <w:tmpl w:val="6270D864"/>
    <w:lvl w:ilvl="0">
      <w:start w:val="1"/>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5" w15:restartNumberingAfterBreak="0">
    <w:nsid w:val="0E07451F"/>
    <w:multiLevelType w:val="hybridMultilevel"/>
    <w:tmpl w:val="1A50C6BC"/>
    <w:lvl w:ilvl="0" w:tplc="A42844C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66521"/>
    <w:multiLevelType w:val="hybridMultilevel"/>
    <w:tmpl w:val="C9F2DF6A"/>
    <w:lvl w:ilvl="0" w:tplc="3446B34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D5BCF"/>
    <w:multiLevelType w:val="hybridMultilevel"/>
    <w:tmpl w:val="5364BCF6"/>
    <w:lvl w:ilvl="0" w:tplc="A58EB9EE">
      <w:start w:val="1"/>
      <w:numFmt w:val="decimal"/>
      <w:lvlText w:val="%1."/>
      <w:lvlJc w:val="left"/>
      <w:pPr>
        <w:ind w:left="990" w:hanging="63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93F6E"/>
    <w:multiLevelType w:val="multilevel"/>
    <w:tmpl w:val="56A46C50"/>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15:restartNumberingAfterBreak="0">
    <w:nsid w:val="16614712"/>
    <w:multiLevelType w:val="hybridMultilevel"/>
    <w:tmpl w:val="2398D6F6"/>
    <w:lvl w:ilvl="0" w:tplc="FF76E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F02EC"/>
    <w:multiLevelType w:val="multilevel"/>
    <w:tmpl w:val="A142F1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CFF0735"/>
    <w:multiLevelType w:val="hybridMultilevel"/>
    <w:tmpl w:val="935479BC"/>
    <w:lvl w:ilvl="0" w:tplc="8B98C086">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C55C2"/>
    <w:multiLevelType w:val="multilevel"/>
    <w:tmpl w:val="6500305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0CF5F7F"/>
    <w:multiLevelType w:val="hybridMultilevel"/>
    <w:tmpl w:val="285E2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63B32"/>
    <w:multiLevelType w:val="hybridMultilevel"/>
    <w:tmpl w:val="38080688"/>
    <w:lvl w:ilvl="0" w:tplc="E326A9A2">
      <w:start w:val="4"/>
      <w:numFmt w:val="bullet"/>
      <w:lvlText w:val="-"/>
      <w:lvlJc w:val="left"/>
      <w:pPr>
        <w:ind w:left="1430" w:hanging="800"/>
      </w:pPr>
      <w:rPr>
        <w:rFonts w:ascii="Arial" w:eastAsia="Times New Roman" w:hAnsi="Arial" w:cs="Wingdings"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EBD36FF"/>
    <w:multiLevelType w:val="multilevel"/>
    <w:tmpl w:val="459CE6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317482E"/>
    <w:multiLevelType w:val="hybridMultilevel"/>
    <w:tmpl w:val="EB90A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6A2677"/>
    <w:multiLevelType w:val="hybridMultilevel"/>
    <w:tmpl w:val="639CC796"/>
    <w:lvl w:ilvl="0" w:tplc="774E61D8">
      <w:start w:val="1"/>
      <w:numFmt w:val="decimal"/>
      <w:lvlText w:val="%1."/>
      <w:lvlJc w:val="left"/>
      <w:pPr>
        <w:tabs>
          <w:tab w:val="num" w:pos="720"/>
        </w:tabs>
        <w:ind w:left="720" w:hanging="360"/>
      </w:pPr>
      <w:rPr>
        <w:rFonts w:hint="default"/>
        <w:b/>
        <w:sz w:val="22"/>
        <w:szCs w:val="22"/>
        <w:u w:val="none"/>
      </w:rPr>
    </w:lvl>
    <w:lvl w:ilvl="1" w:tplc="52F62AE4">
      <w:numFmt w:val="none"/>
      <w:lvlText w:val=""/>
      <w:lvlJc w:val="left"/>
      <w:pPr>
        <w:tabs>
          <w:tab w:val="num" w:pos="360"/>
        </w:tabs>
      </w:pPr>
    </w:lvl>
    <w:lvl w:ilvl="2" w:tplc="D438F5EE">
      <w:numFmt w:val="none"/>
      <w:lvlText w:val=""/>
      <w:lvlJc w:val="left"/>
      <w:pPr>
        <w:tabs>
          <w:tab w:val="num" w:pos="360"/>
        </w:tabs>
      </w:pPr>
    </w:lvl>
    <w:lvl w:ilvl="3" w:tplc="3ECC8D1C">
      <w:numFmt w:val="none"/>
      <w:lvlText w:val=""/>
      <w:lvlJc w:val="left"/>
      <w:pPr>
        <w:tabs>
          <w:tab w:val="num" w:pos="360"/>
        </w:tabs>
      </w:pPr>
    </w:lvl>
    <w:lvl w:ilvl="4" w:tplc="DE482CAC">
      <w:numFmt w:val="none"/>
      <w:lvlText w:val=""/>
      <w:lvlJc w:val="left"/>
      <w:pPr>
        <w:tabs>
          <w:tab w:val="num" w:pos="360"/>
        </w:tabs>
      </w:pPr>
    </w:lvl>
    <w:lvl w:ilvl="5" w:tplc="188E53F4">
      <w:numFmt w:val="none"/>
      <w:lvlText w:val=""/>
      <w:lvlJc w:val="left"/>
      <w:pPr>
        <w:tabs>
          <w:tab w:val="num" w:pos="360"/>
        </w:tabs>
      </w:pPr>
    </w:lvl>
    <w:lvl w:ilvl="6" w:tplc="337C9830">
      <w:numFmt w:val="none"/>
      <w:lvlText w:val=""/>
      <w:lvlJc w:val="left"/>
      <w:pPr>
        <w:tabs>
          <w:tab w:val="num" w:pos="360"/>
        </w:tabs>
      </w:pPr>
    </w:lvl>
    <w:lvl w:ilvl="7" w:tplc="188626B4">
      <w:numFmt w:val="none"/>
      <w:lvlText w:val=""/>
      <w:lvlJc w:val="left"/>
      <w:pPr>
        <w:tabs>
          <w:tab w:val="num" w:pos="360"/>
        </w:tabs>
      </w:pPr>
    </w:lvl>
    <w:lvl w:ilvl="8" w:tplc="13D670B8">
      <w:numFmt w:val="none"/>
      <w:lvlText w:val=""/>
      <w:lvlJc w:val="left"/>
      <w:pPr>
        <w:tabs>
          <w:tab w:val="num" w:pos="360"/>
        </w:tabs>
      </w:pPr>
    </w:lvl>
  </w:abstractNum>
  <w:abstractNum w:abstractNumId="18" w15:restartNumberingAfterBreak="0">
    <w:nsid w:val="3BB66BBE"/>
    <w:multiLevelType w:val="hybridMultilevel"/>
    <w:tmpl w:val="FC0AD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F75338"/>
    <w:multiLevelType w:val="hybridMultilevel"/>
    <w:tmpl w:val="0D8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154FD"/>
    <w:multiLevelType w:val="hybridMultilevel"/>
    <w:tmpl w:val="13F27E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44BF1176"/>
    <w:multiLevelType w:val="multilevel"/>
    <w:tmpl w:val="3E00F8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A32706"/>
    <w:multiLevelType w:val="multilevel"/>
    <w:tmpl w:val="B2C228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96"/>
        </w:tabs>
        <w:ind w:left="996" w:hanging="36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628"/>
        </w:tabs>
        <w:ind w:left="2628" w:hanging="72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260"/>
        </w:tabs>
        <w:ind w:left="4260" w:hanging="108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5892"/>
        </w:tabs>
        <w:ind w:left="5892" w:hanging="1440"/>
      </w:pPr>
      <w:rPr>
        <w:rFonts w:hint="default"/>
      </w:rPr>
    </w:lvl>
    <w:lvl w:ilvl="8">
      <w:start w:val="1"/>
      <w:numFmt w:val="decimal"/>
      <w:lvlText w:val="%1.%2.%3.%4.%5.%6.%7.%8.%9"/>
      <w:lvlJc w:val="left"/>
      <w:pPr>
        <w:tabs>
          <w:tab w:val="num" w:pos="6528"/>
        </w:tabs>
        <w:ind w:left="6528" w:hanging="1440"/>
      </w:pPr>
      <w:rPr>
        <w:rFonts w:hint="default"/>
      </w:rPr>
    </w:lvl>
  </w:abstractNum>
  <w:abstractNum w:abstractNumId="23" w15:restartNumberingAfterBreak="0">
    <w:nsid w:val="4CF81965"/>
    <w:multiLevelType w:val="hybridMultilevel"/>
    <w:tmpl w:val="E6C0E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A7E6B"/>
    <w:multiLevelType w:val="multilevel"/>
    <w:tmpl w:val="C4825AF4"/>
    <w:lvl w:ilvl="0">
      <w:start w:val="1"/>
      <w:numFmt w:val="decimal"/>
      <w:lvlText w:val="%1."/>
      <w:lvlJc w:val="left"/>
      <w:pPr>
        <w:tabs>
          <w:tab w:val="num" w:pos="720"/>
        </w:tabs>
        <w:ind w:left="720" w:hanging="360"/>
      </w:pPr>
      <w:rPr>
        <w:rFonts w:hint="default"/>
        <w:b/>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4F064C15"/>
    <w:multiLevelType w:val="multilevel"/>
    <w:tmpl w:val="F976BCDA"/>
    <w:lvl w:ilvl="0">
      <w:start w:val="1"/>
      <w:numFmt w:val="decimal"/>
      <w:lvlText w:val="%1"/>
      <w:lvlJc w:val="left"/>
      <w:pPr>
        <w:ind w:left="72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6" w15:restartNumberingAfterBreak="0">
    <w:nsid w:val="558F0870"/>
    <w:multiLevelType w:val="hybridMultilevel"/>
    <w:tmpl w:val="7A86DC2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15:restartNumberingAfterBreak="0">
    <w:nsid w:val="570D521F"/>
    <w:multiLevelType w:val="hybridMultilevel"/>
    <w:tmpl w:val="F0C8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C0BA9"/>
    <w:multiLevelType w:val="hybridMultilevel"/>
    <w:tmpl w:val="8EFAA3C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62C32E83"/>
    <w:multiLevelType w:val="hybridMultilevel"/>
    <w:tmpl w:val="F1365B4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63080468"/>
    <w:multiLevelType w:val="multilevel"/>
    <w:tmpl w:val="B9FA4E7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66B327B5"/>
    <w:multiLevelType w:val="multilevel"/>
    <w:tmpl w:val="00D6799C"/>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2" w15:restartNumberingAfterBreak="0">
    <w:nsid w:val="70AC443C"/>
    <w:multiLevelType w:val="hybridMultilevel"/>
    <w:tmpl w:val="5B5C2A96"/>
    <w:lvl w:ilvl="0" w:tplc="B100F68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4772FF"/>
    <w:multiLevelType w:val="multilevel"/>
    <w:tmpl w:val="1188F1F2"/>
    <w:lvl w:ilvl="0">
      <w:start w:val="1"/>
      <w:numFmt w:val="decimal"/>
      <w:lvlText w:val="%1"/>
      <w:lvlJc w:val="left"/>
      <w:pPr>
        <w:ind w:left="360" w:hanging="360"/>
      </w:pPr>
      <w:rPr>
        <w:rFonts w:hint="default"/>
        <w:sz w:val="18"/>
      </w:rPr>
    </w:lvl>
    <w:lvl w:ilvl="1">
      <w:start w:val="1"/>
      <w:numFmt w:val="decimal"/>
      <w:lvlText w:val="%1.%2"/>
      <w:lvlJc w:val="left"/>
      <w:pPr>
        <w:ind w:left="1080" w:hanging="360"/>
      </w:pPr>
      <w:rPr>
        <w:rFonts w:hint="default"/>
        <w:sz w:val="18"/>
      </w:rPr>
    </w:lvl>
    <w:lvl w:ilvl="2">
      <w:start w:val="1"/>
      <w:numFmt w:val="decimal"/>
      <w:lvlText w:val="%1.%2.%3"/>
      <w:lvlJc w:val="left"/>
      <w:pPr>
        <w:ind w:left="1800" w:hanging="360"/>
      </w:pPr>
      <w:rPr>
        <w:rFonts w:hint="default"/>
        <w:sz w:val="18"/>
      </w:rPr>
    </w:lvl>
    <w:lvl w:ilvl="3">
      <w:start w:val="1"/>
      <w:numFmt w:val="decimal"/>
      <w:lvlText w:val="%1.%2.%3.%4"/>
      <w:lvlJc w:val="left"/>
      <w:pPr>
        <w:ind w:left="2880" w:hanging="720"/>
      </w:pPr>
      <w:rPr>
        <w:rFonts w:hint="default"/>
        <w:sz w:val="18"/>
      </w:rPr>
    </w:lvl>
    <w:lvl w:ilvl="4">
      <w:start w:val="1"/>
      <w:numFmt w:val="decimal"/>
      <w:lvlText w:val="%1.%2.%3.%4.%5"/>
      <w:lvlJc w:val="left"/>
      <w:pPr>
        <w:ind w:left="3600" w:hanging="720"/>
      </w:pPr>
      <w:rPr>
        <w:rFonts w:hint="default"/>
        <w:sz w:val="18"/>
      </w:rPr>
    </w:lvl>
    <w:lvl w:ilvl="5">
      <w:start w:val="1"/>
      <w:numFmt w:val="decimal"/>
      <w:lvlText w:val="%1.%2.%3.%4.%5.%6"/>
      <w:lvlJc w:val="left"/>
      <w:pPr>
        <w:ind w:left="4680" w:hanging="1080"/>
      </w:pPr>
      <w:rPr>
        <w:rFonts w:hint="default"/>
        <w:sz w:val="18"/>
      </w:rPr>
    </w:lvl>
    <w:lvl w:ilvl="6">
      <w:start w:val="1"/>
      <w:numFmt w:val="decimal"/>
      <w:lvlText w:val="%1.%2.%3.%4.%5.%6.%7"/>
      <w:lvlJc w:val="left"/>
      <w:pPr>
        <w:ind w:left="5400" w:hanging="1080"/>
      </w:pPr>
      <w:rPr>
        <w:rFonts w:hint="default"/>
        <w:sz w:val="18"/>
      </w:rPr>
    </w:lvl>
    <w:lvl w:ilvl="7">
      <w:start w:val="1"/>
      <w:numFmt w:val="decimal"/>
      <w:lvlText w:val="%1.%2.%3.%4.%5.%6.%7.%8"/>
      <w:lvlJc w:val="left"/>
      <w:pPr>
        <w:ind w:left="6120" w:hanging="1080"/>
      </w:pPr>
      <w:rPr>
        <w:rFonts w:hint="default"/>
        <w:sz w:val="18"/>
      </w:rPr>
    </w:lvl>
    <w:lvl w:ilvl="8">
      <w:start w:val="1"/>
      <w:numFmt w:val="decimal"/>
      <w:lvlText w:val="%1.%2.%3.%4.%5.%6.%7.%8.%9"/>
      <w:lvlJc w:val="left"/>
      <w:pPr>
        <w:ind w:left="7200" w:hanging="1440"/>
      </w:pPr>
      <w:rPr>
        <w:rFonts w:hint="default"/>
        <w:sz w:val="18"/>
      </w:rPr>
    </w:lvl>
  </w:abstractNum>
  <w:abstractNum w:abstractNumId="34" w15:restartNumberingAfterBreak="0">
    <w:nsid w:val="7478776F"/>
    <w:multiLevelType w:val="hybridMultilevel"/>
    <w:tmpl w:val="172EB08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761B305D"/>
    <w:multiLevelType w:val="hybridMultilevel"/>
    <w:tmpl w:val="4F6A267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6" w15:restartNumberingAfterBreak="0">
    <w:nsid w:val="77C21F48"/>
    <w:multiLevelType w:val="hybridMultilevel"/>
    <w:tmpl w:val="49909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E3CDA"/>
    <w:multiLevelType w:val="hybridMultilevel"/>
    <w:tmpl w:val="AF201294"/>
    <w:lvl w:ilvl="0" w:tplc="C820F87E">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A1619"/>
    <w:multiLevelType w:val="hybridMultilevel"/>
    <w:tmpl w:val="848A3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D047F0"/>
    <w:multiLevelType w:val="hybridMultilevel"/>
    <w:tmpl w:val="077A4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75313"/>
    <w:multiLevelType w:val="multilevel"/>
    <w:tmpl w:val="1988BD48"/>
    <w:lvl w:ilvl="0">
      <w:start w:val="1"/>
      <w:numFmt w:val="decimal"/>
      <w:lvlText w:val="%1"/>
      <w:lvlJc w:val="left"/>
      <w:pPr>
        <w:ind w:left="360" w:hanging="360"/>
      </w:pPr>
      <w:rPr>
        <w:rFonts w:ascii="Arial" w:hAnsi="Arial" w:cs="Wingdings" w:hint="default"/>
        <w:b/>
        <w:u w:val="single"/>
      </w:rPr>
    </w:lvl>
    <w:lvl w:ilvl="1">
      <w:start w:val="1"/>
      <w:numFmt w:val="decimal"/>
      <w:lvlText w:val="%1.%2"/>
      <w:lvlJc w:val="left"/>
      <w:pPr>
        <w:ind w:left="1440" w:hanging="360"/>
      </w:pPr>
      <w:rPr>
        <w:rFonts w:ascii="Arial" w:hAnsi="Arial" w:cs="Wingdings" w:hint="default"/>
        <w:b/>
        <w:u w:val="none"/>
      </w:rPr>
    </w:lvl>
    <w:lvl w:ilvl="2">
      <w:start w:val="1"/>
      <w:numFmt w:val="decimal"/>
      <w:lvlText w:val="%1.%2.%3"/>
      <w:lvlJc w:val="left"/>
      <w:pPr>
        <w:ind w:left="2880" w:hanging="720"/>
      </w:pPr>
      <w:rPr>
        <w:rFonts w:ascii="Arial" w:hAnsi="Arial" w:cs="Wingdings" w:hint="default"/>
        <w:b/>
        <w:u w:val="single"/>
      </w:rPr>
    </w:lvl>
    <w:lvl w:ilvl="3">
      <w:start w:val="1"/>
      <w:numFmt w:val="decimal"/>
      <w:lvlText w:val="%1.%2.%3.%4"/>
      <w:lvlJc w:val="left"/>
      <w:pPr>
        <w:ind w:left="3960" w:hanging="720"/>
      </w:pPr>
      <w:rPr>
        <w:rFonts w:ascii="Arial" w:hAnsi="Arial" w:cs="Wingdings" w:hint="default"/>
        <w:b/>
        <w:u w:val="single"/>
      </w:rPr>
    </w:lvl>
    <w:lvl w:ilvl="4">
      <w:start w:val="1"/>
      <w:numFmt w:val="decimal"/>
      <w:lvlText w:val="%1.%2.%3.%4.%5"/>
      <w:lvlJc w:val="left"/>
      <w:pPr>
        <w:ind w:left="5400" w:hanging="1080"/>
      </w:pPr>
      <w:rPr>
        <w:rFonts w:ascii="Arial" w:hAnsi="Arial" w:cs="Wingdings" w:hint="default"/>
        <w:b/>
        <w:u w:val="single"/>
      </w:rPr>
    </w:lvl>
    <w:lvl w:ilvl="5">
      <w:start w:val="1"/>
      <w:numFmt w:val="decimal"/>
      <w:lvlText w:val="%1.%2.%3.%4.%5.%6"/>
      <w:lvlJc w:val="left"/>
      <w:pPr>
        <w:ind w:left="6480" w:hanging="1080"/>
      </w:pPr>
      <w:rPr>
        <w:rFonts w:ascii="Arial" w:hAnsi="Arial" w:cs="Wingdings" w:hint="default"/>
        <w:b/>
        <w:u w:val="single"/>
      </w:rPr>
    </w:lvl>
    <w:lvl w:ilvl="6">
      <w:start w:val="1"/>
      <w:numFmt w:val="decimal"/>
      <w:lvlText w:val="%1.%2.%3.%4.%5.%6.%7"/>
      <w:lvlJc w:val="left"/>
      <w:pPr>
        <w:ind w:left="7920" w:hanging="1440"/>
      </w:pPr>
      <w:rPr>
        <w:rFonts w:ascii="Arial" w:hAnsi="Arial" w:cs="Wingdings" w:hint="default"/>
        <w:b/>
        <w:u w:val="single"/>
      </w:rPr>
    </w:lvl>
    <w:lvl w:ilvl="7">
      <w:start w:val="1"/>
      <w:numFmt w:val="decimal"/>
      <w:lvlText w:val="%1.%2.%3.%4.%5.%6.%7.%8"/>
      <w:lvlJc w:val="left"/>
      <w:pPr>
        <w:ind w:left="9000" w:hanging="1440"/>
      </w:pPr>
      <w:rPr>
        <w:rFonts w:ascii="Arial" w:hAnsi="Arial" w:cs="Wingdings" w:hint="default"/>
        <w:b/>
        <w:u w:val="single"/>
      </w:rPr>
    </w:lvl>
    <w:lvl w:ilvl="8">
      <w:start w:val="1"/>
      <w:numFmt w:val="decimal"/>
      <w:lvlText w:val="%1.%2.%3.%4.%5.%6.%7.%8.%9"/>
      <w:lvlJc w:val="left"/>
      <w:pPr>
        <w:ind w:left="10080" w:hanging="1440"/>
      </w:pPr>
      <w:rPr>
        <w:rFonts w:ascii="Arial" w:hAnsi="Arial" w:cs="Wingdings" w:hint="default"/>
        <w:b/>
        <w:u w:val="single"/>
      </w:rPr>
    </w:lvl>
  </w:abstractNum>
  <w:num w:numId="1">
    <w:abstractNumId w:val="22"/>
  </w:num>
  <w:num w:numId="2">
    <w:abstractNumId w:val="10"/>
  </w:num>
  <w:num w:numId="3">
    <w:abstractNumId w:val="7"/>
  </w:num>
  <w:num w:numId="4">
    <w:abstractNumId w:val="21"/>
  </w:num>
  <w:num w:numId="5">
    <w:abstractNumId w:val="8"/>
  </w:num>
  <w:num w:numId="6">
    <w:abstractNumId w:val="11"/>
  </w:num>
  <w:num w:numId="7">
    <w:abstractNumId w:val="40"/>
  </w:num>
  <w:num w:numId="8">
    <w:abstractNumId w:val="9"/>
  </w:num>
  <w:num w:numId="9">
    <w:abstractNumId w:val="4"/>
  </w:num>
  <w:num w:numId="10">
    <w:abstractNumId w:val="2"/>
  </w:num>
  <w:num w:numId="11">
    <w:abstractNumId w:val="17"/>
  </w:num>
  <w:num w:numId="12">
    <w:abstractNumId w:val="23"/>
  </w:num>
  <w:num w:numId="13">
    <w:abstractNumId w:val="37"/>
  </w:num>
  <w:num w:numId="14">
    <w:abstractNumId w:val="14"/>
  </w:num>
  <w:num w:numId="15">
    <w:abstractNumId w:val="6"/>
  </w:num>
  <w:num w:numId="16">
    <w:abstractNumId w:val="16"/>
  </w:num>
  <w:num w:numId="17">
    <w:abstractNumId w:val="38"/>
  </w:num>
  <w:num w:numId="18">
    <w:abstractNumId w:val="3"/>
  </w:num>
  <w:num w:numId="19">
    <w:abstractNumId w:val="34"/>
  </w:num>
  <w:num w:numId="20">
    <w:abstractNumId w:val="26"/>
  </w:num>
  <w:num w:numId="21">
    <w:abstractNumId w:val="35"/>
  </w:num>
  <w:num w:numId="22">
    <w:abstractNumId w:val="18"/>
  </w:num>
  <w:num w:numId="23">
    <w:abstractNumId w:val="28"/>
  </w:num>
  <w:num w:numId="24">
    <w:abstractNumId w:val="29"/>
  </w:num>
  <w:num w:numId="25">
    <w:abstractNumId w:val="20"/>
  </w:num>
  <w:num w:numId="26">
    <w:abstractNumId w:val="1"/>
  </w:num>
  <w:num w:numId="27">
    <w:abstractNumId w:val="36"/>
  </w:num>
  <w:num w:numId="28">
    <w:abstractNumId w:val="13"/>
  </w:num>
  <w:num w:numId="29">
    <w:abstractNumId w:val="27"/>
  </w:num>
  <w:num w:numId="30">
    <w:abstractNumId w:val="39"/>
  </w:num>
  <w:num w:numId="31">
    <w:abstractNumId w:val="24"/>
  </w:num>
  <w:num w:numId="32">
    <w:abstractNumId w:val="33"/>
  </w:num>
  <w:num w:numId="33">
    <w:abstractNumId w:val="5"/>
  </w:num>
  <w:num w:numId="34">
    <w:abstractNumId w:val="19"/>
  </w:num>
  <w:num w:numId="35">
    <w:abstractNumId w:val="32"/>
  </w:num>
  <w:num w:numId="36">
    <w:abstractNumId w:val="0"/>
  </w:num>
  <w:num w:numId="37">
    <w:abstractNumId w:val="30"/>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ED"/>
    <w:rsid w:val="00000421"/>
    <w:rsid w:val="00001E26"/>
    <w:rsid w:val="00001FF3"/>
    <w:rsid w:val="000059D2"/>
    <w:rsid w:val="00011399"/>
    <w:rsid w:val="00011C38"/>
    <w:rsid w:val="000233ED"/>
    <w:rsid w:val="00051F9B"/>
    <w:rsid w:val="000541AA"/>
    <w:rsid w:val="00055624"/>
    <w:rsid w:val="00056A71"/>
    <w:rsid w:val="00056B12"/>
    <w:rsid w:val="00057580"/>
    <w:rsid w:val="00063485"/>
    <w:rsid w:val="00065883"/>
    <w:rsid w:val="00073338"/>
    <w:rsid w:val="00074D02"/>
    <w:rsid w:val="00076A73"/>
    <w:rsid w:val="00077D3E"/>
    <w:rsid w:val="00083187"/>
    <w:rsid w:val="00083F00"/>
    <w:rsid w:val="000874AF"/>
    <w:rsid w:val="00090EDB"/>
    <w:rsid w:val="00092946"/>
    <w:rsid w:val="000A26A6"/>
    <w:rsid w:val="000A45B4"/>
    <w:rsid w:val="000C0962"/>
    <w:rsid w:val="000C24FE"/>
    <w:rsid w:val="000C4DDD"/>
    <w:rsid w:val="000D30F3"/>
    <w:rsid w:val="000D3D8A"/>
    <w:rsid w:val="000E46BE"/>
    <w:rsid w:val="000E756A"/>
    <w:rsid w:val="000F0019"/>
    <w:rsid w:val="000F2E2F"/>
    <w:rsid w:val="000F5E99"/>
    <w:rsid w:val="001000E6"/>
    <w:rsid w:val="001023CD"/>
    <w:rsid w:val="001040C6"/>
    <w:rsid w:val="001154CD"/>
    <w:rsid w:val="00116B36"/>
    <w:rsid w:val="00120D24"/>
    <w:rsid w:val="00127FFE"/>
    <w:rsid w:val="00132951"/>
    <w:rsid w:val="00135828"/>
    <w:rsid w:val="001425C3"/>
    <w:rsid w:val="00144CE5"/>
    <w:rsid w:val="00145272"/>
    <w:rsid w:val="00150617"/>
    <w:rsid w:val="00153989"/>
    <w:rsid w:val="001555CE"/>
    <w:rsid w:val="00170739"/>
    <w:rsid w:val="00174F65"/>
    <w:rsid w:val="001849BF"/>
    <w:rsid w:val="00187875"/>
    <w:rsid w:val="0019659B"/>
    <w:rsid w:val="001A017F"/>
    <w:rsid w:val="001A2269"/>
    <w:rsid w:val="001A4890"/>
    <w:rsid w:val="001B4ECE"/>
    <w:rsid w:val="001B6474"/>
    <w:rsid w:val="001C3B49"/>
    <w:rsid w:val="001D2437"/>
    <w:rsid w:val="001D42A6"/>
    <w:rsid w:val="001D4B43"/>
    <w:rsid w:val="001D59E1"/>
    <w:rsid w:val="001E2B8A"/>
    <w:rsid w:val="001E7D12"/>
    <w:rsid w:val="001F7C4C"/>
    <w:rsid w:val="002009A2"/>
    <w:rsid w:val="0020691B"/>
    <w:rsid w:val="0020729F"/>
    <w:rsid w:val="00212CE3"/>
    <w:rsid w:val="00213CA3"/>
    <w:rsid w:val="0021756F"/>
    <w:rsid w:val="00220BB8"/>
    <w:rsid w:val="00223CE1"/>
    <w:rsid w:val="00225CF3"/>
    <w:rsid w:val="00226A33"/>
    <w:rsid w:val="0023008D"/>
    <w:rsid w:val="00236C20"/>
    <w:rsid w:val="00240EC9"/>
    <w:rsid w:val="00241FB6"/>
    <w:rsid w:val="00243D50"/>
    <w:rsid w:val="002456AE"/>
    <w:rsid w:val="00250051"/>
    <w:rsid w:val="00254099"/>
    <w:rsid w:val="0026333C"/>
    <w:rsid w:val="00264301"/>
    <w:rsid w:val="00264657"/>
    <w:rsid w:val="002674CB"/>
    <w:rsid w:val="0027001A"/>
    <w:rsid w:val="002723A0"/>
    <w:rsid w:val="002732ED"/>
    <w:rsid w:val="00273F72"/>
    <w:rsid w:val="00280421"/>
    <w:rsid w:val="00282092"/>
    <w:rsid w:val="002921B4"/>
    <w:rsid w:val="002A78CC"/>
    <w:rsid w:val="002B2D28"/>
    <w:rsid w:val="002C02D8"/>
    <w:rsid w:val="002C0E11"/>
    <w:rsid w:val="002C1FF2"/>
    <w:rsid w:val="002C3CD9"/>
    <w:rsid w:val="002C65FC"/>
    <w:rsid w:val="002D4939"/>
    <w:rsid w:val="002E0EF4"/>
    <w:rsid w:val="002E5E00"/>
    <w:rsid w:val="002E6039"/>
    <w:rsid w:val="002E6BEC"/>
    <w:rsid w:val="00302B2D"/>
    <w:rsid w:val="0030413E"/>
    <w:rsid w:val="00313FA9"/>
    <w:rsid w:val="00314F57"/>
    <w:rsid w:val="00315CF8"/>
    <w:rsid w:val="00320C81"/>
    <w:rsid w:val="00320DAA"/>
    <w:rsid w:val="00321958"/>
    <w:rsid w:val="00322369"/>
    <w:rsid w:val="003239F5"/>
    <w:rsid w:val="00325388"/>
    <w:rsid w:val="00333DA9"/>
    <w:rsid w:val="00342416"/>
    <w:rsid w:val="003477F4"/>
    <w:rsid w:val="00347991"/>
    <w:rsid w:val="003535A2"/>
    <w:rsid w:val="0035380B"/>
    <w:rsid w:val="00354B0C"/>
    <w:rsid w:val="00355956"/>
    <w:rsid w:val="003629A1"/>
    <w:rsid w:val="00364EBA"/>
    <w:rsid w:val="00367243"/>
    <w:rsid w:val="0037180A"/>
    <w:rsid w:val="00377DA1"/>
    <w:rsid w:val="003809DB"/>
    <w:rsid w:val="003842F5"/>
    <w:rsid w:val="00384689"/>
    <w:rsid w:val="003A0AC1"/>
    <w:rsid w:val="003A2C69"/>
    <w:rsid w:val="003A2D8C"/>
    <w:rsid w:val="003A37AF"/>
    <w:rsid w:val="003A5010"/>
    <w:rsid w:val="003A79E8"/>
    <w:rsid w:val="003A7B22"/>
    <w:rsid w:val="003A7E20"/>
    <w:rsid w:val="003C1174"/>
    <w:rsid w:val="003D7B65"/>
    <w:rsid w:val="003D7C46"/>
    <w:rsid w:val="003E3BF0"/>
    <w:rsid w:val="003E58AA"/>
    <w:rsid w:val="003F1000"/>
    <w:rsid w:val="003F1569"/>
    <w:rsid w:val="00412D9A"/>
    <w:rsid w:val="00422EB9"/>
    <w:rsid w:val="00423667"/>
    <w:rsid w:val="00423FFB"/>
    <w:rsid w:val="00424942"/>
    <w:rsid w:val="004337EA"/>
    <w:rsid w:val="004426C7"/>
    <w:rsid w:val="0044372F"/>
    <w:rsid w:val="00444ABF"/>
    <w:rsid w:val="00450106"/>
    <w:rsid w:val="00451D15"/>
    <w:rsid w:val="00451FDF"/>
    <w:rsid w:val="004553A7"/>
    <w:rsid w:val="00456BB2"/>
    <w:rsid w:val="00456D50"/>
    <w:rsid w:val="0046637A"/>
    <w:rsid w:val="00481B2C"/>
    <w:rsid w:val="00481B79"/>
    <w:rsid w:val="00484A5C"/>
    <w:rsid w:val="00486740"/>
    <w:rsid w:val="0049564B"/>
    <w:rsid w:val="00496455"/>
    <w:rsid w:val="004A02E0"/>
    <w:rsid w:val="004A15CC"/>
    <w:rsid w:val="004A7290"/>
    <w:rsid w:val="004B2EE4"/>
    <w:rsid w:val="004B7B33"/>
    <w:rsid w:val="004C0A02"/>
    <w:rsid w:val="004C7ABE"/>
    <w:rsid w:val="004D2221"/>
    <w:rsid w:val="004E3FDB"/>
    <w:rsid w:val="0050497A"/>
    <w:rsid w:val="005079C6"/>
    <w:rsid w:val="005151D2"/>
    <w:rsid w:val="00516C2B"/>
    <w:rsid w:val="00523667"/>
    <w:rsid w:val="00526F02"/>
    <w:rsid w:val="00531005"/>
    <w:rsid w:val="005500A1"/>
    <w:rsid w:val="00555528"/>
    <w:rsid w:val="005556C3"/>
    <w:rsid w:val="00556135"/>
    <w:rsid w:val="005632D6"/>
    <w:rsid w:val="00566BCF"/>
    <w:rsid w:val="005720BA"/>
    <w:rsid w:val="00576571"/>
    <w:rsid w:val="00581B01"/>
    <w:rsid w:val="00582088"/>
    <w:rsid w:val="00583461"/>
    <w:rsid w:val="00592778"/>
    <w:rsid w:val="005A564E"/>
    <w:rsid w:val="005A79F3"/>
    <w:rsid w:val="005B03C8"/>
    <w:rsid w:val="005B4316"/>
    <w:rsid w:val="005B64EE"/>
    <w:rsid w:val="005D6335"/>
    <w:rsid w:val="005E2E2B"/>
    <w:rsid w:val="005E4B28"/>
    <w:rsid w:val="005F20C6"/>
    <w:rsid w:val="005F45A9"/>
    <w:rsid w:val="005F636A"/>
    <w:rsid w:val="005F6EBC"/>
    <w:rsid w:val="005F77A5"/>
    <w:rsid w:val="00604908"/>
    <w:rsid w:val="00613CF9"/>
    <w:rsid w:val="0061520D"/>
    <w:rsid w:val="00615863"/>
    <w:rsid w:val="00620E43"/>
    <w:rsid w:val="00640310"/>
    <w:rsid w:val="00640395"/>
    <w:rsid w:val="006441A3"/>
    <w:rsid w:val="006500BE"/>
    <w:rsid w:val="00652946"/>
    <w:rsid w:val="00654197"/>
    <w:rsid w:val="0065709D"/>
    <w:rsid w:val="00660405"/>
    <w:rsid w:val="00681FA3"/>
    <w:rsid w:val="006849C9"/>
    <w:rsid w:val="0068773A"/>
    <w:rsid w:val="0069096B"/>
    <w:rsid w:val="006A0ECC"/>
    <w:rsid w:val="006A3C50"/>
    <w:rsid w:val="006A4F60"/>
    <w:rsid w:val="006B0114"/>
    <w:rsid w:val="006B0B73"/>
    <w:rsid w:val="006B5C95"/>
    <w:rsid w:val="006B71AB"/>
    <w:rsid w:val="006C6F23"/>
    <w:rsid w:val="006E19AD"/>
    <w:rsid w:val="006E1AE6"/>
    <w:rsid w:val="006F3B8A"/>
    <w:rsid w:val="006F4ED9"/>
    <w:rsid w:val="00703451"/>
    <w:rsid w:val="00706A6E"/>
    <w:rsid w:val="0071064C"/>
    <w:rsid w:val="007139D0"/>
    <w:rsid w:val="00724732"/>
    <w:rsid w:val="00730090"/>
    <w:rsid w:val="0073607E"/>
    <w:rsid w:val="0075031E"/>
    <w:rsid w:val="0075063C"/>
    <w:rsid w:val="007520D9"/>
    <w:rsid w:val="0075551B"/>
    <w:rsid w:val="00762BB9"/>
    <w:rsid w:val="00763E19"/>
    <w:rsid w:val="00766337"/>
    <w:rsid w:val="00775ADC"/>
    <w:rsid w:val="00777F33"/>
    <w:rsid w:val="0078405F"/>
    <w:rsid w:val="00784E8A"/>
    <w:rsid w:val="00785A58"/>
    <w:rsid w:val="00787433"/>
    <w:rsid w:val="0079167A"/>
    <w:rsid w:val="00796280"/>
    <w:rsid w:val="007A06A0"/>
    <w:rsid w:val="007B38DB"/>
    <w:rsid w:val="007C4CF3"/>
    <w:rsid w:val="007C5AA2"/>
    <w:rsid w:val="007C5ADC"/>
    <w:rsid w:val="007C6CFA"/>
    <w:rsid w:val="007D4E5D"/>
    <w:rsid w:val="007D65F6"/>
    <w:rsid w:val="007D68B5"/>
    <w:rsid w:val="007D7F14"/>
    <w:rsid w:val="007E0E4E"/>
    <w:rsid w:val="007E327D"/>
    <w:rsid w:val="007E49E0"/>
    <w:rsid w:val="007F1DC0"/>
    <w:rsid w:val="007F2B0C"/>
    <w:rsid w:val="00803186"/>
    <w:rsid w:val="00814413"/>
    <w:rsid w:val="008146D3"/>
    <w:rsid w:val="00821C57"/>
    <w:rsid w:val="00832EE2"/>
    <w:rsid w:val="008421E8"/>
    <w:rsid w:val="0084438B"/>
    <w:rsid w:val="008505DB"/>
    <w:rsid w:val="00855617"/>
    <w:rsid w:val="0086747C"/>
    <w:rsid w:val="008730F8"/>
    <w:rsid w:val="0088348D"/>
    <w:rsid w:val="00886726"/>
    <w:rsid w:val="0088760D"/>
    <w:rsid w:val="00890788"/>
    <w:rsid w:val="00891747"/>
    <w:rsid w:val="008933D3"/>
    <w:rsid w:val="0089346E"/>
    <w:rsid w:val="00893609"/>
    <w:rsid w:val="008956DB"/>
    <w:rsid w:val="008A2166"/>
    <w:rsid w:val="008A6276"/>
    <w:rsid w:val="008B0AEF"/>
    <w:rsid w:val="008C08BB"/>
    <w:rsid w:val="008C4F18"/>
    <w:rsid w:val="008D2588"/>
    <w:rsid w:val="008E07BB"/>
    <w:rsid w:val="00906A70"/>
    <w:rsid w:val="00912C6D"/>
    <w:rsid w:val="00914498"/>
    <w:rsid w:val="00915C25"/>
    <w:rsid w:val="009229A6"/>
    <w:rsid w:val="00925C6F"/>
    <w:rsid w:val="00932574"/>
    <w:rsid w:val="00935115"/>
    <w:rsid w:val="009371A4"/>
    <w:rsid w:val="009416E0"/>
    <w:rsid w:val="00943DF8"/>
    <w:rsid w:val="00950177"/>
    <w:rsid w:val="00950DD1"/>
    <w:rsid w:val="00954365"/>
    <w:rsid w:val="0095474D"/>
    <w:rsid w:val="00955428"/>
    <w:rsid w:val="00964869"/>
    <w:rsid w:val="00964F8F"/>
    <w:rsid w:val="009728AC"/>
    <w:rsid w:val="00976CDC"/>
    <w:rsid w:val="009814C4"/>
    <w:rsid w:val="00983A32"/>
    <w:rsid w:val="00983EFD"/>
    <w:rsid w:val="00991EBD"/>
    <w:rsid w:val="0099278B"/>
    <w:rsid w:val="0099548D"/>
    <w:rsid w:val="009961E8"/>
    <w:rsid w:val="009A1C3B"/>
    <w:rsid w:val="009B5368"/>
    <w:rsid w:val="009C123F"/>
    <w:rsid w:val="009C46BA"/>
    <w:rsid w:val="009C6012"/>
    <w:rsid w:val="009C69C3"/>
    <w:rsid w:val="009C79BC"/>
    <w:rsid w:val="009E1615"/>
    <w:rsid w:val="009E656E"/>
    <w:rsid w:val="009F1A89"/>
    <w:rsid w:val="00A0354F"/>
    <w:rsid w:val="00A037F2"/>
    <w:rsid w:val="00A06AFE"/>
    <w:rsid w:val="00A10689"/>
    <w:rsid w:val="00A109AD"/>
    <w:rsid w:val="00A11EE9"/>
    <w:rsid w:val="00A136C8"/>
    <w:rsid w:val="00A17FEB"/>
    <w:rsid w:val="00A30D93"/>
    <w:rsid w:val="00A33543"/>
    <w:rsid w:val="00A44A8E"/>
    <w:rsid w:val="00A50CA6"/>
    <w:rsid w:val="00A50CB7"/>
    <w:rsid w:val="00A6059C"/>
    <w:rsid w:val="00A65EB7"/>
    <w:rsid w:val="00A66A13"/>
    <w:rsid w:val="00A66FB7"/>
    <w:rsid w:val="00A712F1"/>
    <w:rsid w:val="00A72910"/>
    <w:rsid w:val="00A73CC4"/>
    <w:rsid w:val="00A81715"/>
    <w:rsid w:val="00A83171"/>
    <w:rsid w:val="00A86143"/>
    <w:rsid w:val="00A86192"/>
    <w:rsid w:val="00A86839"/>
    <w:rsid w:val="00A927DE"/>
    <w:rsid w:val="00AA36ED"/>
    <w:rsid w:val="00AA7604"/>
    <w:rsid w:val="00AB18EA"/>
    <w:rsid w:val="00AB3E57"/>
    <w:rsid w:val="00AC6B67"/>
    <w:rsid w:val="00AD15C8"/>
    <w:rsid w:val="00AD3951"/>
    <w:rsid w:val="00AD3E4C"/>
    <w:rsid w:val="00AD41DE"/>
    <w:rsid w:val="00AD582C"/>
    <w:rsid w:val="00AD65BB"/>
    <w:rsid w:val="00AD7E23"/>
    <w:rsid w:val="00AE00DF"/>
    <w:rsid w:val="00AE22EE"/>
    <w:rsid w:val="00AE2A8B"/>
    <w:rsid w:val="00AE69B7"/>
    <w:rsid w:val="00AF0CCA"/>
    <w:rsid w:val="00AF7EE3"/>
    <w:rsid w:val="00B07568"/>
    <w:rsid w:val="00B24AF1"/>
    <w:rsid w:val="00B263B2"/>
    <w:rsid w:val="00B30829"/>
    <w:rsid w:val="00B31270"/>
    <w:rsid w:val="00B320A4"/>
    <w:rsid w:val="00B32BDB"/>
    <w:rsid w:val="00B37E96"/>
    <w:rsid w:val="00B40B1F"/>
    <w:rsid w:val="00B47B8A"/>
    <w:rsid w:val="00B56F05"/>
    <w:rsid w:val="00B61EE9"/>
    <w:rsid w:val="00B644B6"/>
    <w:rsid w:val="00B71767"/>
    <w:rsid w:val="00B73757"/>
    <w:rsid w:val="00B851E6"/>
    <w:rsid w:val="00B91BF0"/>
    <w:rsid w:val="00B97479"/>
    <w:rsid w:val="00BA4641"/>
    <w:rsid w:val="00BA4E72"/>
    <w:rsid w:val="00BA4EB2"/>
    <w:rsid w:val="00BA600F"/>
    <w:rsid w:val="00BB3529"/>
    <w:rsid w:val="00BB3C95"/>
    <w:rsid w:val="00BB3D6B"/>
    <w:rsid w:val="00BC3E53"/>
    <w:rsid w:val="00BC438D"/>
    <w:rsid w:val="00BC61CC"/>
    <w:rsid w:val="00BD43BF"/>
    <w:rsid w:val="00BD4902"/>
    <w:rsid w:val="00BD7AE7"/>
    <w:rsid w:val="00BE1781"/>
    <w:rsid w:val="00C01C6C"/>
    <w:rsid w:val="00C03C64"/>
    <w:rsid w:val="00C0577F"/>
    <w:rsid w:val="00C11E38"/>
    <w:rsid w:val="00C17974"/>
    <w:rsid w:val="00C21659"/>
    <w:rsid w:val="00C26EE3"/>
    <w:rsid w:val="00C34BE5"/>
    <w:rsid w:val="00C36661"/>
    <w:rsid w:val="00C4143E"/>
    <w:rsid w:val="00C56160"/>
    <w:rsid w:val="00C6059F"/>
    <w:rsid w:val="00C647A7"/>
    <w:rsid w:val="00C64CDA"/>
    <w:rsid w:val="00C71134"/>
    <w:rsid w:val="00C80228"/>
    <w:rsid w:val="00C805FE"/>
    <w:rsid w:val="00C80AB8"/>
    <w:rsid w:val="00C825C7"/>
    <w:rsid w:val="00C82ED9"/>
    <w:rsid w:val="00C84B5D"/>
    <w:rsid w:val="00C84ED6"/>
    <w:rsid w:val="00C85CEA"/>
    <w:rsid w:val="00C87243"/>
    <w:rsid w:val="00CB6EB8"/>
    <w:rsid w:val="00CD20B9"/>
    <w:rsid w:val="00CD3FAC"/>
    <w:rsid w:val="00CE1944"/>
    <w:rsid w:val="00CE5AF7"/>
    <w:rsid w:val="00CE6A75"/>
    <w:rsid w:val="00D02EE2"/>
    <w:rsid w:val="00D12F81"/>
    <w:rsid w:val="00D22103"/>
    <w:rsid w:val="00D30A11"/>
    <w:rsid w:val="00D42CB7"/>
    <w:rsid w:val="00D43776"/>
    <w:rsid w:val="00D462A7"/>
    <w:rsid w:val="00D47405"/>
    <w:rsid w:val="00D506E3"/>
    <w:rsid w:val="00D53294"/>
    <w:rsid w:val="00D669DF"/>
    <w:rsid w:val="00D67FB9"/>
    <w:rsid w:val="00D75BA7"/>
    <w:rsid w:val="00D8000E"/>
    <w:rsid w:val="00D82B18"/>
    <w:rsid w:val="00D833A7"/>
    <w:rsid w:val="00D8665A"/>
    <w:rsid w:val="00D91EB9"/>
    <w:rsid w:val="00D97814"/>
    <w:rsid w:val="00DA0A37"/>
    <w:rsid w:val="00DA7686"/>
    <w:rsid w:val="00DA7828"/>
    <w:rsid w:val="00DA7AF8"/>
    <w:rsid w:val="00DB087E"/>
    <w:rsid w:val="00DB16AF"/>
    <w:rsid w:val="00DB7AE9"/>
    <w:rsid w:val="00DC2B4B"/>
    <w:rsid w:val="00DD28FD"/>
    <w:rsid w:val="00DD3301"/>
    <w:rsid w:val="00DD5451"/>
    <w:rsid w:val="00DE1746"/>
    <w:rsid w:val="00DE3BA8"/>
    <w:rsid w:val="00DE4981"/>
    <w:rsid w:val="00DF4AF1"/>
    <w:rsid w:val="00E079A1"/>
    <w:rsid w:val="00E14EBA"/>
    <w:rsid w:val="00E15D7A"/>
    <w:rsid w:val="00E1713B"/>
    <w:rsid w:val="00E1785D"/>
    <w:rsid w:val="00E229A1"/>
    <w:rsid w:val="00E338BC"/>
    <w:rsid w:val="00E413E5"/>
    <w:rsid w:val="00E41C15"/>
    <w:rsid w:val="00E453A9"/>
    <w:rsid w:val="00E518C3"/>
    <w:rsid w:val="00E52D40"/>
    <w:rsid w:val="00E54926"/>
    <w:rsid w:val="00E61E34"/>
    <w:rsid w:val="00E636E7"/>
    <w:rsid w:val="00E660B4"/>
    <w:rsid w:val="00E8732F"/>
    <w:rsid w:val="00E918EB"/>
    <w:rsid w:val="00E91DEA"/>
    <w:rsid w:val="00E94BA0"/>
    <w:rsid w:val="00EA5115"/>
    <w:rsid w:val="00EA7A10"/>
    <w:rsid w:val="00EB3262"/>
    <w:rsid w:val="00EB4FD9"/>
    <w:rsid w:val="00EB512B"/>
    <w:rsid w:val="00EB6942"/>
    <w:rsid w:val="00EC4402"/>
    <w:rsid w:val="00EC788C"/>
    <w:rsid w:val="00ED22B4"/>
    <w:rsid w:val="00EE000D"/>
    <w:rsid w:val="00EE657C"/>
    <w:rsid w:val="00EE688A"/>
    <w:rsid w:val="00F01ADB"/>
    <w:rsid w:val="00F046BD"/>
    <w:rsid w:val="00F052B8"/>
    <w:rsid w:val="00F13F38"/>
    <w:rsid w:val="00F1444B"/>
    <w:rsid w:val="00F20538"/>
    <w:rsid w:val="00F20D2A"/>
    <w:rsid w:val="00F37FFA"/>
    <w:rsid w:val="00F45F3C"/>
    <w:rsid w:val="00F46599"/>
    <w:rsid w:val="00F50AC8"/>
    <w:rsid w:val="00F51510"/>
    <w:rsid w:val="00F529D6"/>
    <w:rsid w:val="00F615E0"/>
    <w:rsid w:val="00F64311"/>
    <w:rsid w:val="00F7561A"/>
    <w:rsid w:val="00F949CD"/>
    <w:rsid w:val="00F94E23"/>
    <w:rsid w:val="00FA3516"/>
    <w:rsid w:val="00FA3AE4"/>
    <w:rsid w:val="00FA7CE8"/>
    <w:rsid w:val="00FC0145"/>
    <w:rsid w:val="00FC2754"/>
    <w:rsid w:val="00FC68E7"/>
    <w:rsid w:val="00FD00EB"/>
    <w:rsid w:val="00FE7782"/>
    <w:rsid w:val="00FF395A"/>
    <w:rsid w:val="00FF4295"/>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0A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iCs/>
      <w:sz w:val="22"/>
    </w:rPr>
  </w:style>
  <w:style w:type="paragraph" w:styleId="Heading2">
    <w:name w:val="heading 2"/>
    <w:basedOn w:val="Normal"/>
    <w:next w:val="Normal"/>
    <w:qFormat/>
    <w:pPr>
      <w:keepNext/>
      <w:widowControl w:val="0"/>
      <w:tabs>
        <w:tab w:val="left" w:pos="-1008"/>
        <w:tab w:val="left" w:pos="-720"/>
        <w:tab w:val="left" w:pos="630"/>
        <w:tab w:val="left" w:pos="990"/>
      </w:tabs>
      <w:jc w:val="both"/>
      <w:outlineLvl w:val="1"/>
    </w:pPr>
    <w:rPr>
      <w:rFonts w:ascii="Bookman Old Style" w:hAnsi="Bookman Old Style"/>
      <w:b/>
      <w:sz w:val="24"/>
    </w:rPr>
  </w:style>
  <w:style w:type="paragraph" w:styleId="Heading3">
    <w:name w:val="heading 3"/>
    <w:basedOn w:val="Normal"/>
    <w:next w:val="Normal"/>
    <w:qFormat/>
    <w:pPr>
      <w:keepNext/>
      <w:widowControl w:val="0"/>
      <w:tabs>
        <w:tab w:val="left" w:pos="-1008"/>
        <w:tab w:val="left" w:pos="-720"/>
        <w:tab w:val="left" w:pos="630"/>
        <w:tab w:val="left" w:pos="990"/>
      </w:tabs>
      <w:jc w:val="both"/>
      <w:outlineLvl w:val="2"/>
    </w:pPr>
    <w:rPr>
      <w:rFonts w:ascii="Bookman Old Style" w:hAnsi="Bookman Old Style"/>
      <w:sz w:val="24"/>
    </w:rPr>
  </w:style>
  <w:style w:type="paragraph" w:styleId="Heading4">
    <w:name w:val="heading 4"/>
    <w:basedOn w:val="Normal"/>
    <w:next w:val="Normal"/>
    <w:qFormat/>
    <w:pPr>
      <w:keepNext/>
      <w:widowControl w:val="0"/>
      <w:tabs>
        <w:tab w:val="left" w:pos="-1008"/>
        <w:tab w:val="left" w:pos="-720"/>
        <w:tab w:val="left" w:pos="630"/>
        <w:tab w:val="left" w:pos="990"/>
      </w:tabs>
      <w:jc w:val="center"/>
      <w:outlineLvl w:val="3"/>
    </w:pPr>
    <w:rPr>
      <w:rFonts w:ascii="Bookman Old Style" w:hAnsi="Bookman Old Style"/>
      <w:b/>
      <w:sz w:val="24"/>
    </w:rPr>
  </w:style>
  <w:style w:type="paragraph" w:styleId="Heading7">
    <w:name w:val="heading 7"/>
    <w:basedOn w:val="Normal"/>
    <w:next w:val="Normal"/>
    <w:qFormat/>
    <w:pPr>
      <w:keepNext/>
      <w:widowControl w:val="0"/>
      <w:tabs>
        <w:tab w:val="left" w:pos="-1008"/>
        <w:tab w:val="left" w:pos="-720"/>
        <w:tab w:val="left" w:pos="630"/>
        <w:tab w:val="left" w:pos="990"/>
      </w:tabs>
      <w:jc w:val="both"/>
      <w:outlineLvl w:val="6"/>
    </w:pPr>
    <w:rPr>
      <w:rFonts w:ascii="Bookman Old Style" w:hAnsi="Bookman Old Style"/>
      <w:b/>
      <w:bCs w:val="0"/>
    </w:rPr>
  </w:style>
  <w:style w:type="paragraph" w:styleId="Heading8">
    <w:name w:val="heading 8"/>
    <w:basedOn w:val="Normal"/>
    <w:next w:val="Normal"/>
    <w:qFormat/>
    <w:pPr>
      <w:keepNext/>
      <w:widowControl w:val="0"/>
      <w:tabs>
        <w:tab w:val="left" w:pos="-1008"/>
        <w:tab w:val="left" w:pos="-720"/>
        <w:tab w:val="left" w:pos="630"/>
        <w:tab w:val="left" w:pos="990"/>
      </w:tabs>
      <w:jc w:val="both"/>
      <w:outlineLvl w:val="7"/>
    </w:pPr>
    <w:rPr>
      <w:b/>
      <w:bCs w:val="0"/>
    </w:rPr>
  </w:style>
  <w:style w:type="paragraph" w:styleId="Heading9">
    <w:name w:val="heading 9"/>
    <w:basedOn w:val="Normal"/>
    <w:next w:val="Normal"/>
    <w:qFormat/>
    <w:pPr>
      <w:keepNext/>
      <w:widowControl w:val="0"/>
      <w:tabs>
        <w:tab w:val="left" w:pos="-1008"/>
        <w:tab w:val="left" w:pos="-720"/>
        <w:tab w:val="left" w:pos="630"/>
        <w:tab w:val="left" w:pos="990"/>
      </w:tabs>
      <w:outlineLvl w:val="8"/>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008"/>
        <w:tab w:val="left" w:pos="-720"/>
        <w:tab w:val="left" w:pos="0"/>
        <w:tab w:val="left" w:pos="720"/>
        <w:tab w:val="left" w:pos="1134"/>
      </w:tabs>
    </w:pPr>
    <w:rPr>
      <w:sz w:val="24"/>
    </w:rPr>
  </w:style>
  <w:style w:type="paragraph" w:styleId="Caption">
    <w:name w:val="caption"/>
    <w:basedOn w:val="Normal"/>
    <w:next w:val="Normal"/>
    <w:qFormat/>
    <w:pPr>
      <w:framePr w:hSpace="180" w:wrap="auto" w:vAnchor="text" w:hAnchor="text" w:y="1"/>
      <w:widowControl w:val="0"/>
      <w:pBdr>
        <w:top w:val="double" w:sz="12" w:space="1" w:color="auto" w:shadow="1"/>
        <w:left w:val="double" w:sz="12" w:space="1" w:color="auto" w:shadow="1"/>
        <w:bottom w:val="double" w:sz="12" w:space="1" w:color="auto" w:shadow="1"/>
        <w:right w:val="double" w:sz="12" w:space="1" w:color="auto" w:shadow="1"/>
      </w:pBdr>
      <w:tabs>
        <w:tab w:val="center" w:pos="4968"/>
      </w:tabs>
    </w:pPr>
    <w:rPr>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ColorfulShading-Accent31">
    <w:name w:val="Colorful Shading - Accent 31"/>
    <w:basedOn w:val="Normal"/>
    <w:uiPriority w:val="34"/>
    <w:qFormat/>
    <w:rsid w:val="007627FD"/>
    <w:pPr>
      <w:spacing w:after="200"/>
      <w:ind w:left="720"/>
      <w:contextualSpacing/>
    </w:pPr>
    <w:rPr>
      <w:rFonts w:ascii="Cambria" w:eastAsia="Cambria" w:hAnsi="Cambria"/>
      <w:bCs w:val="0"/>
      <w:iCs w:val="0"/>
      <w:sz w:val="24"/>
      <w:szCs w:val="24"/>
    </w:rPr>
  </w:style>
  <w:style w:type="paragraph" w:customStyle="1" w:styleId="MediumGrid21">
    <w:name w:val="Medium Grid 21"/>
    <w:uiPriority w:val="1"/>
    <w:qFormat/>
    <w:rsid w:val="00516C2B"/>
    <w:rPr>
      <w:bCs/>
      <w:iCs/>
      <w:sz w:val="22"/>
    </w:rPr>
  </w:style>
  <w:style w:type="paragraph" w:customStyle="1" w:styleId="MediumGrid22">
    <w:name w:val="Medium Grid 22"/>
    <w:uiPriority w:val="1"/>
    <w:qFormat/>
    <w:rsid w:val="009229A6"/>
    <w:rPr>
      <w:bCs/>
      <w:iCs/>
      <w:sz w:val="22"/>
    </w:rPr>
  </w:style>
  <w:style w:type="paragraph" w:customStyle="1" w:styleId="yiv4445172270msonormal">
    <w:name w:val="yiv4445172270msonormal"/>
    <w:basedOn w:val="Normal"/>
    <w:rsid w:val="0088348D"/>
    <w:pPr>
      <w:spacing w:before="100" w:beforeAutospacing="1" w:after="100" w:afterAutospacing="1"/>
    </w:pPr>
    <w:rPr>
      <w:bCs w:val="0"/>
      <w:iCs w:val="0"/>
      <w:sz w:val="24"/>
      <w:szCs w:val="24"/>
    </w:rPr>
  </w:style>
  <w:style w:type="paragraph" w:customStyle="1" w:styleId="MediumShading1-Accent11">
    <w:name w:val="Medium Shading 1 - Accent 11"/>
    <w:uiPriority w:val="1"/>
    <w:qFormat/>
    <w:rsid w:val="006E19AD"/>
    <w:rPr>
      <w:rFonts w:ascii="Calibri" w:eastAsia="Calibri" w:hAnsi="Calibri"/>
      <w:sz w:val="22"/>
      <w:szCs w:val="22"/>
    </w:rPr>
  </w:style>
  <w:style w:type="paragraph" w:styleId="NoSpacing">
    <w:name w:val="No Spacing"/>
    <w:uiPriority w:val="1"/>
    <w:qFormat/>
    <w:rsid w:val="00915C25"/>
    <w:rPr>
      <w:rFonts w:asciiTheme="minorHAnsi" w:eastAsiaTheme="minorHAnsi" w:hAnsiTheme="minorHAnsi" w:cstheme="minorBidi"/>
      <w:sz w:val="22"/>
      <w:szCs w:val="22"/>
    </w:rPr>
  </w:style>
  <w:style w:type="paragraph" w:styleId="ListParagraph">
    <w:name w:val="List Paragraph"/>
    <w:basedOn w:val="Normal"/>
    <w:uiPriority w:val="72"/>
    <w:qFormat/>
    <w:rsid w:val="0007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8486">
      <w:bodyDiv w:val="1"/>
      <w:marLeft w:val="0"/>
      <w:marRight w:val="0"/>
      <w:marTop w:val="0"/>
      <w:marBottom w:val="0"/>
      <w:divBdr>
        <w:top w:val="none" w:sz="0" w:space="0" w:color="auto"/>
        <w:left w:val="none" w:sz="0" w:space="0" w:color="auto"/>
        <w:bottom w:val="none" w:sz="0" w:space="0" w:color="auto"/>
        <w:right w:val="none" w:sz="0" w:space="0" w:color="auto"/>
      </w:divBdr>
    </w:div>
    <w:div w:id="763888644">
      <w:bodyDiv w:val="1"/>
      <w:marLeft w:val="0"/>
      <w:marRight w:val="0"/>
      <w:marTop w:val="0"/>
      <w:marBottom w:val="0"/>
      <w:divBdr>
        <w:top w:val="none" w:sz="0" w:space="0" w:color="auto"/>
        <w:left w:val="none" w:sz="0" w:space="0" w:color="auto"/>
        <w:bottom w:val="none" w:sz="0" w:space="0" w:color="auto"/>
        <w:right w:val="none" w:sz="0" w:space="0" w:color="auto"/>
      </w:divBdr>
    </w:div>
    <w:div w:id="138051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8B85-003B-468A-865E-1F0EF893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Unadopted VVC Faculty Association Meeting Minutes</vt:lpstr>
    </vt:vector>
  </TitlesOfParts>
  <Company>COMMUNITY COLLEGE</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Unadopted VVC Faculty Association Meeting Minutes</dc:title>
  <dc:subject/>
  <dc:creator>butrosm</dc:creator>
  <cp:keywords/>
  <cp:lastModifiedBy>Khalid Rubayi</cp:lastModifiedBy>
  <cp:revision>4</cp:revision>
  <cp:lastPrinted>2014-04-17T22:56:00Z</cp:lastPrinted>
  <dcterms:created xsi:type="dcterms:W3CDTF">2019-11-20T18:12:00Z</dcterms:created>
  <dcterms:modified xsi:type="dcterms:W3CDTF">2019-11-21T23:54:00Z</dcterms:modified>
</cp:coreProperties>
</file>