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22ED5953"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D323FF">
        <w:rPr>
          <w:rFonts w:asciiTheme="minorHAnsi" w:hAnsiTheme="minorHAnsi" w:cstheme="minorHAnsi"/>
          <w:b/>
          <w:bCs w:val="0"/>
          <w:szCs w:val="24"/>
        </w:rPr>
        <w:t>February</w:t>
      </w:r>
      <w:r w:rsidRPr="009821EB">
        <w:rPr>
          <w:rFonts w:asciiTheme="minorHAnsi" w:hAnsiTheme="minorHAnsi" w:cstheme="minorHAnsi"/>
          <w:b/>
          <w:bCs w:val="0"/>
          <w:szCs w:val="24"/>
        </w:rPr>
        <w:t xml:space="preserve"> </w:t>
      </w:r>
      <w:r>
        <w:rPr>
          <w:rFonts w:asciiTheme="minorHAnsi" w:hAnsiTheme="minorHAnsi" w:cstheme="minorHAnsi"/>
          <w:b/>
          <w:bCs w:val="0"/>
          <w:szCs w:val="24"/>
        </w:rPr>
        <w:t>1</w:t>
      </w:r>
      <w:r w:rsidR="00D323FF">
        <w:rPr>
          <w:rFonts w:asciiTheme="minorHAnsi" w:hAnsiTheme="minorHAnsi" w:cstheme="minorHAnsi"/>
          <w:b/>
          <w:bCs w:val="0"/>
          <w:szCs w:val="24"/>
        </w:rPr>
        <w:t>8</w:t>
      </w:r>
      <w:r w:rsidRPr="009821EB">
        <w:rPr>
          <w:rFonts w:asciiTheme="minorHAnsi" w:hAnsiTheme="minorHAnsi" w:cstheme="minorHAnsi"/>
          <w:b/>
          <w:bCs w:val="0"/>
          <w:szCs w:val="24"/>
        </w:rPr>
        <w:t>, 20</w:t>
      </w:r>
      <w:r>
        <w:rPr>
          <w:rFonts w:asciiTheme="minorHAnsi" w:hAnsiTheme="minorHAnsi" w:cstheme="minorHAnsi"/>
          <w:b/>
          <w:bCs w:val="0"/>
          <w:szCs w:val="24"/>
        </w:rPr>
        <w:t>2</w:t>
      </w:r>
      <w:r w:rsidR="00D323FF">
        <w:rPr>
          <w:rFonts w:asciiTheme="minorHAnsi" w:hAnsiTheme="minorHAnsi" w:cstheme="minorHAnsi"/>
          <w:b/>
          <w:bCs w:val="0"/>
          <w:szCs w:val="24"/>
        </w:rPr>
        <w:t>1</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00C0ABAC" w:rsidR="00617B29" w:rsidRPr="000633C0" w:rsidRDefault="00DA0E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77777777" w:rsidR="00617B29" w:rsidRPr="000633C0" w:rsidRDefault="00617B29" w:rsidP="00B07DA5">
            <w:pPr>
              <w:pStyle w:val="Heading2"/>
              <w:spacing w:line="240" w:lineRule="exact"/>
              <w:rPr>
                <w:rFonts w:asciiTheme="minorHAnsi" w:hAnsiTheme="minorHAnsi" w:cstheme="minorHAnsi"/>
                <w:b w:val="0"/>
                <w:strike/>
                <w:sz w:val="18"/>
                <w:szCs w:val="18"/>
              </w:rPr>
            </w:pPr>
            <w:proofErr w:type="spellStart"/>
            <w:r w:rsidRPr="000633C0">
              <w:rPr>
                <w:rFonts w:asciiTheme="minorHAnsi" w:hAnsiTheme="minorHAnsi" w:cstheme="minorHAnsi"/>
                <w:b w:val="0"/>
                <w:sz w:val="18"/>
                <w:szCs w:val="18"/>
              </w:rPr>
              <w:t>Butros</w:t>
            </w:r>
            <w:proofErr w:type="spellEnd"/>
            <w:r w:rsidRPr="000633C0">
              <w:rPr>
                <w:rFonts w:asciiTheme="minorHAnsi" w:hAnsiTheme="minorHAnsi" w:cstheme="minorHAnsi"/>
                <w:b w:val="0"/>
                <w:sz w:val="18"/>
                <w:szCs w:val="18"/>
              </w:rPr>
              <w:t>, Michael, President</w:t>
            </w:r>
          </w:p>
        </w:tc>
        <w:tc>
          <w:tcPr>
            <w:tcW w:w="1882" w:type="dxa"/>
            <w:tcBorders>
              <w:top w:val="single" w:sz="12" w:space="0" w:color="auto"/>
              <w:bottom w:val="single" w:sz="6" w:space="0" w:color="auto"/>
              <w:right w:val="single" w:sz="8" w:space="0" w:color="auto"/>
            </w:tcBorders>
          </w:tcPr>
          <w:p w14:paraId="1195BC87" w14:textId="77777777"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52597">
              <w:rPr>
                <w:rFonts w:cstheme="minorHAnsi"/>
                <w:sz w:val="20"/>
                <w:szCs w:val="20"/>
              </w:rPr>
              <w:t>Melkonian</w:t>
            </w:r>
            <w:proofErr w:type="spellEnd"/>
            <w:r w:rsidRPr="00652597">
              <w:rPr>
                <w:rFonts w:cstheme="minorHAnsi"/>
                <w:sz w:val="20"/>
                <w:szCs w:val="20"/>
              </w:rPr>
              <w:t>, Arda</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77777777" w:rsidR="00617B29" w:rsidRPr="000633C0" w:rsidRDefault="00617B29" w:rsidP="00B07DA5">
            <w:pPr>
              <w:spacing w:line="240" w:lineRule="exact"/>
              <w:jc w:val="center"/>
              <w:rPr>
                <w:rFonts w:cstheme="minorHAnsi"/>
                <w:sz w:val="21"/>
                <w:szCs w:val="21"/>
              </w:rPr>
            </w:pPr>
          </w:p>
        </w:tc>
        <w:tc>
          <w:tcPr>
            <w:tcW w:w="1958" w:type="dxa"/>
          </w:tcPr>
          <w:p w14:paraId="4203F58A" w14:textId="77777777" w:rsidR="00617B29" w:rsidRPr="000633C0" w:rsidRDefault="00617B29" w:rsidP="00B07DA5">
            <w:pPr>
              <w:pStyle w:val="Heading3"/>
              <w:spacing w:line="240" w:lineRule="exact"/>
              <w:rPr>
                <w:rFonts w:asciiTheme="minorHAnsi" w:hAnsiTheme="minorHAnsi" w:cstheme="minorHAnsi"/>
                <w:iCs w:val="0"/>
                <w:sz w:val="18"/>
                <w:szCs w:val="18"/>
              </w:rPr>
            </w:pP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Vice President</w:t>
            </w:r>
          </w:p>
        </w:tc>
        <w:tc>
          <w:tcPr>
            <w:tcW w:w="1882" w:type="dxa"/>
            <w:tcBorders>
              <w:top w:val="single" w:sz="6" w:space="0" w:color="auto"/>
              <w:bottom w:val="single" w:sz="6" w:space="0" w:color="auto"/>
              <w:right w:val="single" w:sz="8" w:space="0" w:color="auto"/>
            </w:tcBorders>
          </w:tcPr>
          <w:p w14:paraId="301AE411" w14:textId="77777777" w:rsidR="00617B29" w:rsidRPr="00652597" w:rsidRDefault="00617B29" w:rsidP="00B07DA5">
            <w:pPr>
              <w:widowControl w:val="0"/>
              <w:tabs>
                <w:tab w:val="left" w:pos="-1008"/>
                <w:tab w:val="left" w:pos="-720"/>
                <w:tab w:val="left" w:pos="630"/>
                <w:tab w:val="left" w:pos="990"/>
              </w:tabs>
              <w:spacing w:line="240" w:lineRule="exact"/>
              <w:jc w:val="both"/>
              <w:rPr>
                <w:rFonts w:cstheme="minorHAnsi"/>
                <w:iCs/>
                <w:sz w:val="20"/>
                <w:szCs w:val="20"/>
              </w:rPr>
            </w:pPr>
            <w:r w:rsidRPr="00652597">
              <w:rPr>
                <w:rFonts w:cstheme="minorHAnsi"/>
                <w:iCs/>
                <w:sz w:val="20"/>
                <w:szCs w:val="20"/>
              </w:rPr>
              <w:t>Young, Henry</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3F28427D" w:rsidR="00617B29" w:rsidRPr="000633C0" w:rsidRDefault="009E40AC" w:rsidP="00B07DA5">
            <w:pPr>
              <w:spacing w:line="240" w:lineRule="exact"/>
              <w:jc w:val="center"/>
              <w:rPr>
                <w:rFonts w:cstheme="minorHAnsi"/>
                <w:sz w:val="21"/>
                <w:szCs w:val="21"/>
              </w:rPr>
            </w:pPr>
            <w:r w:rsidRPr="00537F3F">
              <w:rPr>
                <w:rFonts w:cstheme="minorHAnsi"/>
                <w:sz w:val="21"/>
                <w:szCs w:val="21"/>
              </w:rPr>
              <w:t>√</w:t>
            </w: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77777777"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52597">
              <w:rPr>
                <w:rFonts w:cstheme="minorHAnsi"/>
                <w:sz w:val="20"/>
                <w:szCs w:val="20"/>
              </w:rPr>
              <w:t>Stahlke</w:t>
            </w:r>
            <w:proofErr w:type="spellEnd"/>
            <w:r w:rsidRPr="00652597">
              <w:rPr>
                <w:rFonts w:cstheme="minorHAnsi"/>
                <w:sz w:val="20"/>
                <w:szCs w:val="20"/>
              </w:rPr>
              <w:t>, Jacqueline</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77777777"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440CCABF" w:rsidR="00617B29" w:rsidRPr="00652597" w:rsidRDefault="009E40AC" w:rsidP="00B07DA5">
            <w:pPr>
              <w:widowControl w:val="0"/>
              <w:tabs>
                <w:tab w:val="left" w:pos="-1008"/>
                <w:tab w:val="left" w:pos="-720"/>
                <w:tab w:val="left" w:pos="630"/>
                <w:tab w:val="left" w:pos="990"/>
              </w:tabs>
              <w:spacing w:line="240" w:lineRule="exact"/>
              <w:jc w:val="both"/>
              <w:rPr>
                <w:rFonts w:cstheme="minorHAnsi"/>
                <w:iCs/>
                <w:sz w:val="15"/>
                <w:szCs w:val="15"/>
              </w:rPr>
            </w:pPr>
            <w:r w:rsidRPr="00652597">
              <w:rPr>
                <w:sz w:val="15"/>
                <w:szCs w:val="15"/>
              </w:rPr>
              <w:t>Heather Hamond-Williams</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068B7EB2" w:rsidR="00617B29" w:rsidRPr="000633C0" w:rsidRDefault="00617B29" w:rsidP="00B07DA5">
            <w:pPr>
              <w:spacing w:line="240" w:lineRule="exact"/>
              <w:jc w:val="center"/>
              <w:rPr>
                <w:rFonts w:cstheme="minorHAnsi"/>
                <w:sz w:val="21"/>
                <w:szCs w:val="21"/>
              </w:rPr>
            </w:pP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0AF6DF2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3BDCAFB8" w14:textId="77777777"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Fowlie, Jennifer</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77777777" w:rsidR="00617B29" w:rsidRPr="00652597" w:rsidRDefault="004B297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5CA3CCAB" w:rsidR="00617B29" w:rsidRPr="00652597" w:rsidRDefault="009E40AC"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Blanchard, Debby</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5BE20521" w:rsidR="00617B29" w:rsidRPr="00652597" w:rsidRDefault="009E40AC"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Daniel Vecchio</w:t>
            </w: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77777777" w:rsidR="00617B29" w:rsidRPr="00652597" w:rsidRDefault="004B297D"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52597">
              <w:rPr>
                <w:rFonts w:cstheme="minorHAnsi"/>
                <w:sz w:val="20"/>
                <w:szCs w:val="20"/>
              </w:rPr>
              <w:t>Francev</w:t>
            </w:r>
            <w:proofErr w:type="spellEnd"/>
            <w:r w:rsidRPr="00652597">
              <w:rPr>
                <w:rFonts w:cstheme="minorHAnsi"/>
                <w:sz w:val="20"/>
                <w:szCs w:val="20"/>
              </w:rPr>
              <w:t>, Peter</w:t>
            </w: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77777777" w:rsidR="00617B29" w:rsidRPr="00652597" w:rsidRDefault="004B297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Brown, Regina P</w:t>
            </w: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77777777" w:rsidR="00617B29" w:rsidRPr="00652597" w:rsidRDefault="004B297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Pierce, Sherri</w:t>
            </w: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77777777" w:rsidR="00617B29" w:rsidRPr="000633C0" w:rsidRDefault="00617B29"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E343D1A" w:rsidR="00617B29" w:rsidRPr="00652597" w:rsidRDefault="009E40AC"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Terry Truelove</w:t>
            </w: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77777777" w:rsidR="00617B29" w:rsidRPr="000633C0" w:rsidRDefault="00617B29" w:rsidP="00B07DA5">
            <w:pPr>
              <w:spacing w:line="240" w:lineRule="exact"/>
              <w:ind w:right="-108"/>
              <w:jc w:val="center"/>
              <w:rPr>
                <w:rFonts w:cstheme="minorHAnsi"/>
                <w:sz w:val="21"/>
                <w:szCs w:val="21"/>
              </w:rPr>
            </w:pP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1D993D6E" w:rsidR="00617B29" w:rsidRPr="00652597" w:rsidRDefault="009E40AC"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Tiana Gray</w:t>
            </w: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08794F23" w:rsidR="00617B29" w:rsidRPr="000633C0" w:rsidRDefault="009E40AC" w:rsidP="00B07DA5">
            <w:pPr>
              <w:spacing w:line="240" w:lineRule="exact"/>
              <w:jc w:val="center"/>
              <w:rPr>
                <w:rFonts w:cstheme="minorHAnsi"/>
                <w:sz w:val="21"/>
                <w:szCs w:val="21"/>
              </w:rPr>
            </w:pPr>
            <w:r w:rsidRPr="00537F3F">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9C8A76" w:rsidR="00617B29" w:rsidRPr="00652597" w:rsidRDefault="00652597"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April Garcia</w:t>
            </w: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380D93E" w:rsidR="00617B29" w:rsidRPr="00652597" w:rsidRDefault="00652597"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sz w:val="20"/>
                <w:szCs w:val="20"/>
              </w:rPr>
              <w:t>Bruce Victor</w:t>
            </w: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3C10CF9E" w:rsidR="00617B29" w:rsidRPr="00652597" w:rsidRDefault="00652597"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52597">
              <w:rPr>
                <w:rFonts w:cstheme="minorHAnsi"/>
                <w:sz w:val="20"/>
                <w:szCs w:val="20"/>
              </w:rPr>
              <w:t>Jarom</w:t>
            </w:r>
            <w:proofErr w:type="spellEnd"/>
            <w:r w:rsidRPr="00652597">
              <w:rPr>
                <w:rFonts w:cstheme="minorHAnsi"/>
                <w:sz w:val="20"/>
                <w:szCs w:val="20"/>
              </w:rPr>
              <w:t xml:space="preserve"> </w:t>
            </w:r>
            <w:proofErr w:type="spellStart"/>
            <w:r w:rsidRPr="00652597">
              <w:rPr>
                <w:rFonts w:cstheme="minorHAnsi"/>
                <w:sz w:val="20"/>
                <w:szCs w:val="20"/>
              </w:rPr>
              <w:t>Viehweg</w:t>
            </w:r>
            <w:proofErr w:type="spellEnd"/>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21850E10"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77777777" w:rsidR="000A32AD" w:rsidRPr="00277837"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135C1FDC" w14:textId="1C1F8F37" w:rsidR="000A32AD" w:rsidRDefault="000A32AD" w:rsidP="000A32AD">
      <w:pPr>
        <w:pStyle w:val="ListParagraph"/>
        <w:numPr>
          <w:ilvl w:val="1"/>
          <w:numId w:val="2"/>
        </w:numPr>
        <w:tabs>
          <w:tab w:val="left" w:pos="630"/>
        </w:tabs>
        <w:rPr>
          <w:rFonts w:asciiTheme="minorHAnsi" w:hAnsiTheme="minorHAnsi" w:cstheme="minorHAnsi"/>
          <w:bCs w:val="0"/>
          <w:sz w:val="24"/>
          <w:szCs w:val="24"/>
        </w:rPr>
      </w:pPr>
      <w:r w:rsidRPr="00277837">
        <w:rPr>
          <w:rFonts w:asciiTheme="minorHAnsi" w:hAnsiTheme="minorHAnsi" w:cstheme="minorHAnsi"/>
          <w:bCs w:val="0"/>
          <w:sz w:val="24"/>
          <w:szCs w:val="24"/>
        </w:rPr>
        <w:t xml:space="preserve">Approval of the </w:t>
      </w:r>
      <w:r>
        <w:rPr>
          <w:rFonts w:asciiTheme="minorHAnsi" w:hAnsiTheme="minorHAnsi" w:cstheme="minorHAnsi"/>
          <w:bCs w:val="0"/>
          <w:sz w:val="24"/>
          <w:szCs w:val="24"/>
        </w:rPr>
        <w:t>November</w:t>
      </w:r>
      <w:r w:rsidRPr="00277837">
        <w:rPr>
          <w:rFonts w:asciiTheme="minorHAnsi" w:hAnsiTheme="minorHAnsi" w:cstheme="minorHAnsi"/>
          <w:bCs w:val="0"/>
          <w:sz w:val="24"/>
          <w:szCs w:val="24"/>
        </w:rPr>
        <w:t xml:space="preserve"> </w:t>
      </w:r>
      <w:r w:rsidR="00652597">
        <w:rPr>
          <w:rFonts w:asciiTheme="minorHAnsi" w:hAnsiTheme="minorHAnsi" w:cstheme="minorHAnsi"/>
          <w:bCs w:val="0"/>
          <w:sz w:val="24"/>
          <w:szCs w:val="24"/>
        </w:rPr>
        <w:t>19</w:t>
      </w:r>
      <w:r w:rsidRPr="00277837">
        <w:rPr>
          <w:rFonts w:asciiTheme="minorHAnsi" w:hAnsiTheme="minorHAnsi" w:cstheme="minorHAnsi"/>
          <w:bCs w:val="0"/>
          <w:sz w:val="24"/>
          <w:szCs w:val="24"/>
        </w:rPr>
        <w:t>, 20</w:t>
      </w:r>
      <w:r w:rsidR="00652597">
        <w:rPr>
          <w:rFonts w:asciiTheme="minorHAnsi" w:hAnsiTheme="minorHAnsi" w:cstheme="minorHAnsi"/>
          <w:bCs w:val="0"/>
          <w:sz w:val="24"/>
          <w:szCs w:val="24"/>
        </w:rPr>
        <w:t>20</w:t>
      </w:r>
      <w:r w:rsidRPr="00277837">
        <w:rPr>
          <w:rFonts w:asciiTheme="minorHAnsi" w:hAnsiTheme="minorHAnsi" w:cstheme="minorHAnsi"/>
          <w:bCs w:val="0"/>
          <w:sz w:val="24"/>
          <w:szCs w:val="24"/>
        </w:rPr>
        <w:t xml:space="preserve"> minutes. Approved </w:t>
      </w:r>
      <w:r w:rsidR="001106E8">
        <w:rPr>
          <w:rFonts w:asciiTheme="minorHAnsi" w:hAnsiTheme="minorHAnsi" w:cstheme="minorHAnsi"/>
          <w:bCs w:val="0"/>
          <w:sz w:val="24"/>
          <w:szCs w:val="24"/>
        </w:rPr>
        <w:t xml:space="preserve">unanimously </w:t>
      </w:r>
      <w:r w:rsidRPr="00277837">
        <w:rPr>
          <w:rFonts w:asciiTheme="minorHAnsi" w:hAnsiTheme="minorHAnsi" w:cstheme="minorHAnsi"/>
          <w:bCs w:val="0"/>
          <w:sz w:val="24"/>
          <w:szCs w:val="24"/>
        </w:rPr>
        <w:t>as presented</w:t>
      </w:r>
    </w:p>
    <w:p w14:paraId="75D5C4DD" w14:textId="77777777" w:rsidR="00652597" w:rsidRDefault="00652597" w:rsidP="00652597">
      <w:pPr>
        <w:pStyle w:val="ListParagraph"/>
        <w:tabs>
          <w:tab w:val="left" w:pos="630"/>
        </w:tabs>
        <w:ind w:left="990"/>
        <w:rPr>
          <w:rFonts w:asciiTheme="minorHAnsi" w:hAnsiTheme="minorHAnsi" w:cstheme="minorHAnsi"/>
          <w:bCs w:val="0"/>
          <w:sz w:val="24"/>
          <w:szCs w:val="24"/>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628DB73E" w14:textId="430B7E45" w:rsidR="00886972" w:rsidRDefault="00D264AB" w:rsidP="004F4C01">
      <w:pPr>
        <w:tabs>
          <w:tab w:val="left" w:pos="630"/>
        </w:tabs>
        <w:ind w:left="720"/>
        <w:rPr>
          <w:rFonts w:cstheme="minorHAnsi"/>
          <w:sz w:val="22"/>
          <w:szCs w:val="22"/>
        </w:rPr>
      </w:pPr>
      <w:r>
        <w:rPr>
          <w:rFonts w:cstheme="minorHAnsi"/>
          <w:sz w:val="22"/>
          <w:szCs w:val="22"/>
        </w:rPr>
        <w:t>Michael addressed contract question regarding t</w:t>
      </w:r>
      <w:r w:rsidR="006324E5">
        <w:rPr>
          <w:rFonts w:cstheme="minorHAnsi"/>
          <w:sz w:val="22"/>
          <w:szCs w:val="22"/>
        </w:rPr>
        <w:t>enured evaluations, if faculty evaluations were postponed last year (2020) to this year (2021), then the next evaluation should be 3 years from now.</w:t>
      </w:r>
      <w:r>
        <w:rPr>
          <w:rFonts w:cstheme="minorHAnsi"/>
          <w:sz w:val="22"/>
          <w:szCs w:val="22"/>
        </w:rPr>
        <w:t xml:space="preserve"> District have timelines to follow, faculty should not be forced to do their evaluations outside theses timelines unless they want to do it.</w:t>
      </w:r>
    </w:p>
    <w:p w14:paraId="2AF7F003" w14:textId="04BF7FDB" w:rsidR="00D264AB" w:rsidRDefault="00D264AB" w:rsidP="004F4C01">
      <w:pPr>
        <w:tabs>
          <w:tab w:val="left" w:pos="630"/>
        </w:tabs>
        <w:ind w:left="720"/>
        <w:rPr>
          <w:rFonts w:cstheme="minorHAnsi"/>
          <w:sz w:val="22"/>
          <w:szCs w:val="22"/>
        </w:rPr>
      </w:pPr>
    </w:p>
    <w:p w14:paraId="000B6ECE" w14:textId="5696BDE2" w:rsidR="00363BC4" w:rsidRDefault="00D264AB" w:rsidP="00363BC4">
      <w:pPr>
        <w:tabs>
          <w:tab w:val="left" w:pos="630"/>
        </w:tabs>
        <w:ind w:left="720"/>
        <w:rPr>
          <w:rFonts w:cstheme="minorHAnsi"/>
          <w:sz w:val="22"/>
          <w:szCs w:val="22"/>
        </w:rPr>
      </w:pPr>
      <w:r>
        <w:rPr>
          <w:rFonts w:cstheme="minorHAnsi"/>
          <w:sz w:val="22"/>
          <w:szCs w:val="22"/>
        </w:rPr>
        <w:t xml:space="preserve">District had legal </w:t>
      </w:r>
      <w:r w:rsidR="008B4254">
        <w:rPr>
          <w:rFonts w:cstheme="minorHAnsi"/>
          <w:sz w:val="22"/>
          <w:szCs w:val="22"/>
        </w:rPr>
        <w:t>consultation</w:t>
      </w:r>
      <w:r>
        <w:rPr>
          <w:rFonts w:cstheme="minorHAnsi"/>
          <w:sz w:val="22"/>
          <w:szCs w:val="22"/>
        </w:rPr>
        <w:t xml:space="preserve"> regarding </w:t>
      </w:r>
      <w:r w:rsidR="008B4254">
        <w:rPr>
          <w:rFonts w:cstheme="minorHAnsi"/>
          <w:sz w:val="22"/>
          <w:szCs w:val="22"/>
        </w:rPr>
        <w:t>vaccinations</w:t>
      </w:r>
      <w:r>
        <w:rPr>
          <w:rFonts w:cstheme="minorHAnsi"/>
          <w:sz w:val="22"/>
          <w:szCs w:val="22"/>
        </w:rPr>
        <w:t xml:space="preserve">, </w:t>
      </w:r>
      <w:r w:rsidR="008B4254">
        <w:rPr>
          <w:rFonts w:cstheme="minorHAnsi"/>
          <w:sz w:val="22"/>
          <w:szCs w:val="22"/>
        </w:rPr>
        <w:t>we took it to CTA legal, we shared their response with the district, Dr. Walden confir</w:t>
      </w:r>
      <w:r w:rsidR="00363BC4">
        <w:rPr>
          <w:rFonts w:cstheme="minorHAnsi"/>
          <w:sz w:val="22"/>
          <w:szCs w:val="22"/>
        </w:rPr>
        <w:t>med</w:t>
      </w:r>
      <w:r w:rsidR="008B4254">
        <w:rPr>
          <w:rFonts w:cstheme="minorHAnsi"/>
          <w:sz w:val="22"/>
          <w:szCs w:val="22"/>
        </w:rPr>
        <w:t xml:space="preserve"> </w:t>
      </w:r>
      <w:r w:rsidR="00363BC4">
        <w:rPr>
          <w:rFonts w:cstheme="minorHAnsi"/>
          <w:sz w:val="22"/>
          <w:szCs w:val="22"/>
        </w:rPr>
        <w:t xml:space="preserve">that </w:t>
      </w:r>
      <w:r w:rsidR="008B4254">
        <w:rPr>
          <w:rFonts w:cstheme="minorHAnsi"/>
          <w:sz w:val="22"/>
          <w:szCs w:val="22"/>
        </w:rPr>
        <w:t>no faculty will be forced to take the vaccine. CTA legal also mentioned that district</w:t>
      </w:r>
      <w:r w:rsidR="00363BC4">
        <w:rPr>
          <w:rFonts w:cstheme="minorHAnsi"/>
          <w:sz w:val="22"/>
          <w:szCs w:val="22"/>
        </w:rPr>
        <w:t xml:space="preserve"> can require extra steps from you if you are teaching on campus and not vaccinated. MOU still in the works with the district regarding reopening the campus. District is trying to get the vaccination on campus for faculty and staff.</w:t>
      </w:r>
    </w:p>
    <w:p w14:paraId="6FFF7279" w14:textId="35D770F6" w:rsidR="00363BC4" w:rsidRDefault="00363BC4" w:rsidP="00363BC4">
      <w:pPr>
        <w:tabs>
          <w:tab w:val="left" w:pos="630"/>
        </w:tabs>
        <w:ind w:left="720"/>
        <w:rPr>
          <w:rFonts w:cstheme="minorHAnsi"/>
          <w:sz w:val="22"/>
          <w:szCs w:val="22"/>
        </w:rPr>
      </w:pPr>
    </w:p>
    <w:p w14:paraId="25156183" w14:textId="6BFB9234" w:rsidR="00363BC4" w:rsidRDefault="00F215E1" w:rsidP="00363BC4">
      <w:pPr>
        <w:tabs>
          <w:tab w:val="left" w:pos="630"/>
        </w:tabs>
        <w:ind w:left="720"/>
        <w:rPr>
          <w:rFonts w:cstheme="minorHAnsi"/>
          <w:sz w:val="22"/>
          <w:szCs w:val="22"/>
        </w:rPr>
      </w:pPr>
      <w:r>
        <w:rPr>
          <w:rFonts w:cstheme="minorHAnsi"/>
          <w:sz w:val="22"/>
          <w:szCs w:val="22"/>
        </w:rPr>
        <w:lastRenderedPageBreak/>
        <w:t>R</w:t>
      </w:r>
      <w:r w:rsidR="00363BC4">
        <w:rPr>
          <w:rFonts w:cstheme="minorHAnsi"/>
          <w:sz w:val="22"/>
          <w:szCs w:val="22"/>
        </w:rPr>
        <w:t xml:space="preserve">umors of tracking software on mobile phones, </w:t>
      </w:r>
      <w:r>
        <w:rPr>
          <w:rFonts w:cstheme="minorHAnsi"/>
          <w:sz w:val="22"/>
          <w:szCs w:val="22"/>
        </w:rPr>
        <w:t>i</w:t>
      </w:r>
      <w:r w:rsidR="00363BC4">
        <w:rPr>
          <w:rFonts w:cstheme="minorHAnsi"/>
          <w:sz w:val="22"/>
          <w:szCs w:val="22"/>
        </w:rPr>
        <w:t>f there is any tracking requirements from the district for Covid, it will be done on district issued mobile phones</w:t>
      </w:r>
      <w:r>
        <w:rPr>
          <w:rFonts w:cstheme="minorHAnsi"/>
          <w:sz w:val="22"/>
          <w:szCs w:val="22"/>
        </w:rPr>
        <w:t xml:space="preserve"> or equipment while on campus.</w:t>
      </w:r>
    </w:p>
    <w:p w14:paraId="2D24C2A9" w14:textId="764CAB47" w:rsidR="00F215E1" w:rsidRDefault="00F215E1" w:rsidP="00363BC4">
      <w:pPr>
        <w:tabs>
          <w:tab w:val="left" w:pos="630"/>
        </w:tabs>
        <w:ind w:left="720"/>
        <w:rPr>
          <w:rFonts w:cstheme="minorHAnsi"/>
          <w:sz w:val="22"/>
          <w:szCs w:val="22"/>
        </w:rPr>
      </w:pPr>
    </w:p>
    <w:p w14:paraId="7653B37B" w14:textId="183C6F8A" w:rsidR="00F215E1" w:rsidRDefault="00F215E1" w:rsidP="00363BC4">
      <w:pPr>
        <w:tabs>
          <w:tab w:val="left" w:pos="630"/>
        </w:tabs>
        <w:ind w:left="720"/>
        <w:rPr>
          <w:rFonts w:cstheme="minorHAnsi"/>
          <w:sz w:val="22"/>
          <w:szCs w:val="22"/>
        </w:rPr>
      </w:pPr>
      <w:r>
        <w:rPr>
          <w:rFonts w:cstheme="minorHAnsi"/>
          <w:sz w:val="22"/>
          <w:szCs w:val="22"/>
        </w:rPr>
        <w:t>Michael mentioned that they are scheduled to meet with the president and the cabinet on Monday  February 22</w:t>
      </w:r>
      <w:r w:rsidRPr="00F215E1">
        <w:rPr>
          <w:rFonts w:cstheme="minorHAnsi"/>
          <w:sz w:val="22"/>
          <w:szCs w:val="22"/>
          <w:vertAlign w:val="superscript"/>
        </w:rPr>
        <w:t>nd</w:t>
      </w:r>
      <w:r>
        <w:rPr>
          <w:rFonts w:cstheme="minorHAnsi"/>
          <w:sz w:val="22"/>
          <w:szCs w:val="22"/>
        </w:rPr>
        <w:t>, please forward me any questions or concerns you want us to bring up during the meeting.</w:t>
      </w:r>
    </w:p>
    <w:p w14:paraId="425ACE2F" w14:textId="77777777" w:rsidR="00F215E1" w:rsidRDefault="00F215E1" w:rsidP="00363BC4">
      <w:pPr>
        <w:tabs>
          <w:tab w:val="left" w:pos="630"/>
        </w:tabs>
        <w:ind w:left="720"/>
        <w:rPr>
          <w:rFonts w:cstheme="minorHAnsi"/>
          <w:sz w:val="22"/>
          <w:szCs w:val="22"/>
        </w:rPr>
      </w:pPr>
    </w:p>
    <w:p w14:paraId="402CAC5C" w14:textId="6EA94C95" w:rsidR="00F215E1" w:rsidRDefault="00F215E1" w:rsidP="00363BC4">
      <w:pPr>
        <w:tabs>
          <w:tab w:val="left" w:pos="630"/>
        </w:tabs>
        <w:ind w:left="720"/>
        <w:rPr>
          <w:rFonts w:cstheme="minorHAnsi"/>
          <w:sz w:val="22"/>
          <w:szCs w:val="22"/>
        </w:rPr>
      </w:pPr>
      <w:r>
        <w:rPr>
          <w:rFonts w:cstheme="minorHAnsi"/>
          <w:sz w:val="22"/>
          <w:szCs w:val="22"/>
        </w:rPr>
        <w:t>Michael mentioned class cancelations, many classes were cancelled prior to the start of the semester, many departments were affected by the cancelations</w:t>
      </w:r>
      <w:r w:rsidR="00136701">
        <w:rPr>
          <w:rFonts w:cstheme="minorHAnsi"/>
          <w:sz w:val="22"/>
          <w:szCs w:val="22"/>
        </w:rPr>
        <w:t>. If there was any contract violations, we will try to resolve it with the district before filing a grievance.</w:t>
      </w:r>
    </w:p>
    <w:p w14:paraId="23FBA6DF" w14:textId="083D7063" w:rsidR="00136701" w:rsidRDefault="00136701" w:rsidP="00363BC4">
      <w:pPr>
        <w:tabs>
          <w:tab w:val="left" w:pos="630"/>
        </w:tabs>
        <w:ind w:left="720"/>
        <w:rPr>
          <w:rFonts w:cstheme="minorHAnsi"/>
          <w:sz w:val="22"/>
          <w:szCs w:val="22"/>
        </w:rPr>
      </w:pPr>
    </w:p>
    <w:p w14:paraId="380D425C" w14:textId="0EAD8B4E" w:rsidR="00136701" w:rsidRDefault="00136701" w:rsidP="00363BC4">
      <w:pPr>
        <w:tabs>
          <w:tab w:val="left" w:pos="630"/>
        </w:tabs>
        <w:ind w:left="720"/>
        <w:rPr>
          <w:rFonts w:cstheme="minorHAnsi"/>
          <w:sz w:val="22"/>
          <w:szCs w:val="22"/>
        </w:rPr>
      </w:pPr>
      <w:r>
        <w:rPr>
          <w:rFonts w:cstheme="minorHAnsi"/>
          <w:sz w:val="22"/>
          <w:szCs w:val="22"/>
        </w:rPr>
        <w:t xml:space="preserve">CCA winter conference took place in February, there was talk about the budget, it’s still preliminary until the May revise. The consensus the budget is lot better than initially projected. This year budget outlook is promising, next year budget might not be the same, there could be some shortfalls. </w:t>
      </w:r>
    </w:p>
    <w:p w14:paraId="32C5D7E0" w14:textId="21FF357A" w:rsidR="00136701" w:rsidRDefault="00136701" w:rsidP="00363BC4">
      <w:pPr>
        <w:tabs>
          <w:tab w:val="left" w:pos="630"/>
        </w:tabs>
        <w:ind w:left="720"/>
        <w:rPr>
          <w:rFonts w:cstheme="minorHAnsi"/>
          <w:sz w:val="22"/>
          <w:szCs w:val="22"/>
        </w:rPr>
      </w:pPr>
    </w:p>
    <w:p w14:paraId="56B34EDB" w14:textId="5DCA9817" w:rsidR="001106E8" w:rsidRDefault="001106E8" w:rsidP="00363BC4">
      <w:pPr>
        <w:tabs>
          <w:tab w:val="left" w:pos="630"/>
        </w:tabs>
        <w:ind w:left="720"/>
        <w:rPr>
          <w:rFonts w:cstheme="minorHAnsi"/>
          <w:sz w:val="22"/>
          <w:szCs w:val="22"/>
        </w:rPr>
      </w:pPr>
      <w:r>
        <w:rPr>
          <w:rFonts w:cstheme="minorHAnsi"/>
          <w:sz w:val="22"/>
          <w:szCs w:val="22"/>
        </w:rPr>
        <w:t>Tracy Davis VP and lead negotiator report:</w:t>
      </w:r>
    </w:p>
    <w:p w14:paraId="30AECE27" w14:textId="63470F87" w:rsidR="00136701" w:rsidRDefault="00CF64E1" w:rsidP="00363BC4">
      <w:pPr>
        <w:tabs>
          <w:tab w:val="left" w:pos="630"/>
        </w:tabs>
        <w:ind w:left="720"/>
        <w:rPr>
          <w:rFonts w:cstheme="minorHAnsi"/>
          <w:sz w:val="22"/>
          <w:szCs w:val="22"/>
        </w:rPr>
      </w:pPr>
      <w:r>
        <w:rPr>
          <w:rFonts w:cstheme="minorHAnsi"/>
          <w:sz w:val="22"/>
          <w:szCs w:val="22"/>
        </w:rPr>
        <w:t>Negotiations</w:t>
      </w:r>
      <w:r w:rsidR="00F931D3">
        <w:rPr>
          <w:rFonts w:cstheme="minorHAnsi"/>
          <w:sz w:val="22"/>
          <w:szCs w:val="22"/>
        </w:rPr>
        <w:t>; O</w:t>
      </w:r>
      <w:r>
        <w:rPr>
          <w:rFonts w:cstheme="minorHAnsi"/>
          <w:sz w:val="22"/>
          <w:szCs w:val="22"/>
        </w:rPr>
        <w:t xml:space="preserve">ne meeting over winter 2021, there was two items, MOU for compensation to all full time faculty </w:t>
      </w:r>
      <w:r w:rsidR="00975FAF">
        <w:rPr>
          <w:rFonts w:cstheme="minorHAnsi"/>
          <w:sz w:val="22"/>
          <w:szCs w:val="22"/>
        </w:rPr>
        <w:t>in the amount of</w:t>
      </w:r>
      <w:r>
        <w:rPr>
          <w:rFonts w:cstheme="minorHAnsi"/>
          <w:sz w:val="22"/>
          <w:szCs w:val="22"/>
        </w:rPr>
        <w:t xml:space="preserve"> $800 for equipment used to teach from home. </w:t>
      </w:r>
      <w:r w:rsidR="00F931D3">
        <w:rPr>
          <w:rFonts w:cstheme="minorHAnsi"/>
          <w:sz w:val="22"/>
          <w:szCs w:val="22"/>
        </w:rPr>
        <w:t xml:space="preserve">The second issue is with our counselors, the district opinion that counselors assignment are strictly for counseling and not including teaching guidance classes as part of load, we do have 15 years of past practice and evidence from counselors providing job descriptions showing teaching is part of their duties. The district want them only to use their time for counseling, and everything else to be overload. Counselors want to maintain what they have including teaching. The district legal opinion that they have the right of assignment and they don’t need to negotiate it. </w:t>
      </w:r>
      <w:r w:rsidR="001D3972">
        <w:rPr>
          <w:rFonts w:cstheme="minorHAnsi"/>
          <w:sz w:val="22"/>
          <w:szCs w:val="22"/>
        </w:rPr>
        <w:t>It is a change in working conditions, article 14 must be opened and sun shined. We are waiting for legal opinion from CTA, this issue might affect all non-instructional faculty.</w:t>
      </w:r>
    </w:p>
    <w:p w14:paraId="382BA9C0" w14:textId="7E1C0051" w:rsidR="001D3972" w:rsidRDefault="001D3972" w:rsidP="00363BC4">
      <w:pPr>
        <w:tabs>
          <w:tab w:val="left" w:pos="630"/>
        </w:tabs>
        <w:ind w:left="720"/>
        <w:rPr>
          <w:rFonts w:cstheme="minorHAnsi"/>
          <w:sz w:val="22"/>
          <w:szCs w:val="22"/>
        </w:rPr>
      </w:pPr>
    </w:p>
    <w:p w14:paraId="13450DE7" w14:textId="10B67AF0" w:rsidR="001D3972" w:rsidRDefault="00D0560F" w:rsidP="00363BC4">
      <w:pPr>
        <w:tabs>
          <w:tab w:val="left" w:pos="630"/>
        </w:tabs>
        <w:ind w:left="720"/>
        <w:rPr>
          <w:rFonts w:cstheme="minorHAnsi"/>
          <w:sz w:val="22"/>
          <w:szCs w:val="22"/>
        </w:rPr>
      </w:pPr>
      <w:r>
        <w:rPr>
          <w:rFonts w:cstheme="minorHAnsi"/>
          <w:sz w:val="22"/>
          <w:szCs w:val="22"/>
        </w:rPr>
        <w:t xml:space="preserve">Faculty is encouraged to look at the senate strategic enrollment management document, there are several potential negotiable items. </w:t>
      </w:r>
    </w:p>
    <w:p w14:paraId="48A0C7F0" w14:textId="43970D4C" w:rsidR="00136701" w:rsidRDefault="00136701" w:rsidP="00363BC4">
      <w:pPr>
        <w:tabs>
          <w:tab w:val="left" w:pos="630"/>
        </w:tabs>
        <w:ind w:left="720"/>
        <w:rPr>
          <w:rFonts w:cstheme="minorHAnsi"/>
          <w:sz w:val="22"/>
          <w:szCs w:val="22"/>
        </w:rPr>
      </w:pPr>
    </w:p>
    <w:p w14:paraId="14E5FAB9" w14:textId="0DA99065" w:rsidR="00D0560F" w:rsidRDefault="00D0560F" w:rsidP="00363BC4">
      <w:pPr>
        <w:tabs>
          <w:tab w:val="left" w:pos="630"/>
        </w:tabs>
        <w:ind w:left="720"/>
        <w:rPr>
          <w:rFonts w:cstheme="minorHAnsi"/>
          <w:sz w:val="22"/>
          <w:szCs w:val="22"/>
        </w:rPr>
      </w:pPr>
      <w:r>
        <w:rPr>
          <w:rFonts w:cstheme="minorHAnsi"/>
          <w:sz w:val="22"/>
          <w:szCs w:val="22"/>
        </w:rPr>
        <w:t>Reopening MOU; We will have more information about it by next VVCFA meeting in March, it will cover vaccinations, and other issues such as faculty not taking students temperatures,</w:t>
      </w:r>
      <w:r w:rsidR="000453F8">
        <w:rPr>
          <w:rFonts w:cstheme="minorHAnsi"/>
          <w:sz w:val="22"/>
          <w:szCs w:val="22"/>
        </w:rPr>
        <w:t xml:space="preserve"> </w:t>
      </w:r>
      <w:r>
        <w:rPr>
          <w:rFonts w:cstheme="minorHAnsi"/>
          <w:sz w:val="22"/>
          <w:szCs w:val="22"/>
        </w:rPr>
        <w:t>district must provide equipment if they want to do any Covid tracking on campus, all classrooms must be safe</w:t>
      </w:r>
      <w:r w:rsidR="00F770D5">
        <w:rPr>
          <w:rFonts w:cstheme="minorHAnsi"/>
          <w:sz w:val="22"/>
          <w:szCs w:val="22"/>
        </w:rPr>
        <w:t>, and students need to be vaccinated, we are waiting for the district response to the MOU.</w:t>
      </w:r>
    </w:p>
    <w:p w14:paraId="3D152F4F" w14:textId="70C4C183" w:rsidR="00F770D5" w:rsidRDefault="00F770D5" w:rsidP="00363BC4">
      <w:pPr>
        <w:tabs>
          <w:tab w:val="left" w:pos="630"/>
        </w:tabs>
        <w:ind w:left="720"/>
        <w:rPr>
          <w:rFonts w:cstheme="minorHAnsi"/>
          <w:sz w:val="22"/>
          <w:szCs w:val="22"/>
        </w:rPr>
      </w:pPr>
    </w:p>
    <w:p w14:paraId="4740BA4C" w14:textId="42F4BD06" w:rsidR="00F770D5" w:rsidRDefault="00F770D5" w:rsidP="00363BC4">
      <w:pPr>
        <w:tabs>
          <w:tab w:val="left" w:pos="630"/>
        </w:tabs>
        <w:ind w:left="720"/>
        <w:rPr>
          <w:rFonts w:cstheme="minorHAnsi"/>
          <w:sz w:val="22"/>
          <w:szCs w:val="22"/>
        </w:rPr>
      </w:pPr>
      <w:r>
        <w:rPr>
          <w:rFonts w:cstheme="minorHAnsi"/>
          <w:sz w:val="22"/>
          <w:szCs w:val="22"/>
        </w:rPr>
        <w:t>An email will be sent to open nominations for VVCFA Vice President position. It is a 6 year commitment.</w:t>
      </w:r>
    </w:p>
    <w:p w14:paraId="064E2FD6" w14:textId="4972CB9E" w:rsidR="008B5EC8" w:rsidRDefault="008B5EC8" w:rsidP="004F4C01">
      <w:pPr>
        <w:tabs>
          <w:tab w:val="left" w:pos="630"/>
        </w:tabs>
        <w:ind w:left="720"/>
        <w:rPr>
          <w:rFonts w:cstheme="minorHAnsi"/>
          <w:sz w:val="22"/>
          <w:szCs w:val="22"/>
        </w:rPr>
      </w:pPr>
    </w:p>
    <w:p w14:paraId="53FA517A" w14:textId="77777777" w:rsidR="00F770D5" w:rsidRDefault="00F770D5" w:rsidP="004F4C01">
      <w:pPr>
        <w:tabs>
          <w:tab w:val="left" w:pos="630"/>
        </w:tabs>
        <w:ind w:left="720"/>
        <w:rPr>
          <w:rFonts w:cstheme="minorHAnsi"/>
          <w:sz w:val="22"/>
          <w:szCs w:val="22"/>
        </w:rPr>
      </w:pPr>
    </w:p>
    <w:p w14:paraId="038BF15D" w14:textId="77777777" w:rsidR="00A7724C" w:rsidRPr="00C55312" w:rsidRDefault="00A7724C" w:rsidP="00A7724C">
      <w:pPr>
        <w:numPr>
          <w:ilvl w:val="0"/>
          <w:numId w:val="1"/>
        </w:numPr>
        <w:rPr>
          <w:rFonts w:cstheme="minorHAnsi"/>
          <w:b/>
          <w:u w:val="single"/>
        </w:rPr>
      </w:pPr>
      <w:r w:rsidRPr="00C55312">
        <w:rPr>
          <w:rFonts w:cstheme="minorHAnsi"/>
          <w:b/>
          <w:u w:val="single"/>
        </w:rPr>
        <w:t>Negotiations</w:t>
      </w:r>
    </w:p>
    <w:p w14:paraId="2AB72134" w14:textId="77777777" w:rsidR="00A7724C" w:rsidRPr="00C55312" w:rsidRDefault="00A7724C" w:rsidP="00A7724C">
      <w:pPr>
        <w:tabs>
          <w:tab w:val="left" w:pos="360"/>
        </w:tabs>
        <w:ind w:left="720"/>
        <w:rPr>
          <w:rFonts w:cstheme="minorHAnsi"/>
          <w:szCs w:val="22"/>
        </w:rPr>
      </w:pPr>
      <w:r w:rsidRPr="00C55312">
        <w:rPr>
          <w:rFonts w:cstheme="minorHAnsi"/>
          <w:szCs w:val="22"/>
        </w:rPr>
        <w:t>Included in the President’s report</w:t>
      </w:r>
    </w:p>
    <w:p w14:paraId="4E818601" w14:textId="2B7724B7" w:rsidR="00A7724C" w:rsidRDefault="00A7724C" w:rsidP="00A7724C">
      <w:pPr>
        <w:tabs>
          <w:tab w:val="left" w:pos="360"/>
        </w:tabs>
        <w:ind w:left="720"/>
        <w:rPr>
          <w:rFonts w:cstheme="minorHAnsi"/>
          <w:b/>
        </w:rPr>
      </w:pPr>
    </w:p>
    <w:p w14:paraId="14C8468B" w14:textId="6246EF9A" w:rsidR="00F770D5" w:rsidRDefault="00F770D5" w:rsidP="00A7724C">
      <w:pPr>
        <w:tabs>
          <w:tab w:val="left" w:pos="360"/>
        </w:tabs>
        <w:ind w:left="720"/>
        <w:rPr>
          <w:rFonts w:cstheme="minorHAnsi"/>
          <w:b/>
        </w:rPr>
      </w:pPr>
    </w:p>
    <w:p w14:paraId="5662CE1F" w14:textId="278A59AC" w:rsidR="00F770D5" w:rsidRDefault="00F770D5" w:rsidP="00A7724C">
      <w:pPr>
        <w:tabs>
          <w:tab w:val="left" w:pos="360"/>
        </w:tabs>
        <w:ind w:left="720"/>
        <w:rPr>
          <w:rFonts w:cstheme="minorHAnsi"/>
          <w:b/>
        </w:rPr>
      </w:pPr>
    </w:p>
    <w:p w14:paraId="019EF03B" w14:textId="77777777" w:rsidR="00F770D5" w:rsidRPr="00C55312" w:rsidRDefault="00F770D5" w:rsidP="00A7724C">
      <w:pPr>
        <w:tabs>
          <w:tab w:val="left" w:pos="360"/>
        </w:tabs>
        <w:ind w:left="720"/>
        <w:rPr>
          <w:rFonts w:cstheme="minorHAnsi"/>
          <w:b/>
        </w:rPr>
      </w:pPr>
    </w:p>
    <w:p w14:paraId="59FEC474" w14:textId="77777777" w:rsidR="00A7724C" w:rsidRPr="00C55312" w:rsidRDefault="00A7724C" w:rsidP="00A7724C">
      <w:pPr>
        <w:numPr>
          <w:ilvl w:val="0"/>
          <w:numId w:val="1"/>
        </w:numPr>
        <w:tabs>
          <w:tab w:val="left" w:pos="360"/>
        </w:tabs>
        <w:rPr>
          <w:rFonts w:cstheme="minorHAnsi"/>
          <w:b/>
        </w:rPr>
      </w:pPr>
      <w:r w:rsidRPr="00C55312">
        <w:rPr>
          <w:rFonts w:cstheme="minorHAnsi"/>
          <w:b/>
          <w:u w:val="single"/>
        </w:rPr>
        <w:t>Executive Officer’s Reports</w:t>
      </w:r>
    </w:p>
    <w:p w14:paraId="1DC38C28" w14:textId="77777777" w:rsidR="00A7724C" w:rsidRPr="00C55312" w:rsidRDefault="00A7724C" w:rsidP="00A7724C">
      <w:pPr>
        <w:tabs>
          <w:tab w:val="left" w:pos="540"/>
          <w:tab w:val="left" w:pos="630"/>
          <w:tab w:val="left" w:pos="720"/>
        </w:tabs>
        <w:ind w:left="720"/>
        <w:rPr>
          <w:rFonts w:cstheme="minorHAnsi"/>
          <w:b/>
        </w:rPr>
      </w:pPr>
    </w:p>
    <w:p w14:paraId="71E4913A" w14:textId="77777777" w:rsidR="00A7724C" w:rsidRPr="00C55312" w:rsidRDefault="00A7724C" w:rsidP="00A7724C">
      <w:pPr>
        <w:tabs>
          <w:tab w:val="left" w:pos="540"/>
          <w:tab w:val="left" w:pos="630"/>
          <w:tab w:val="left" w:pos="720"/>
        </w:tabs>
        <w:ind w:left="720"/>
        <w:rPr>
          <w:rFonts w:cstheme="minorHAnsi"/>
          <w:b/>
          <w:u w:val="single"/>
        </w:rPr>
      </w:pPr>
      <w:r w:rsidRPr="00C55312">
        <w:rPr>
          <w:rFonts w:cstheme="minorHAnsi"/>
          <w:b/>
          <w:u w:val="single"/>
        </w:rPr>
        <w:t>Vice President</w:t>
      </w:r>
    </w:p>
    <w:p w14:paraId="02714FD2" w14:textId="3763D2C7" w:rsidR="00A7724C" w:rsidRPr="00C55312" w:rsidRDefault="00A7724C" w:rsidP="00A7724C">
      <w:pPr>
        <w:tabs>
          <w:tab w:val="left" w:pos="540"/>
          <w:tab w:val="left" w:pos="630"/>
          <w:tab w:val="left" w:pos="720"/>
        </w:tabs>
        <w:ind w:left="720"/>
        <w:rPr>
          <w:rFonts w:cstheme="minorHAnsi"/>
          <w:b/>
        </w:rPr>
      </w:pPr>
      <w:r w:rsidRPr="00C55312">
        <w:rPr>
          <w:rFonts w:cstheme="minorHAnsi"/>
          <w:szCs w:val="22"/>
        </w:rPr>
        <w:t>Included in the President’s report</w:t>
      </w:r>
    </w:p>
    <w:p w14:paraId="27B536CB" w14:textId="77777777" w:rsidR="006324E5" w:rsidRDefault="006324E5" w:rsidP="00A7724C">
      <w:pPr>
        <w:tabs>
          <w:tab w:val="left" w:pos="540"/>
          <w:tab w:val="left" w:pos="630"/>
          <w:tab w:val="left" w:pos="720"/>
        </w:tabs>
        <w:ind w:left="720"/>
        <w:rPr>
          <w:rFonts w:cstheme="minorHAnsi"/>
          <w:b/>
          <w:u w:val="single"/>
        </w:rPr>
      </w:pPr>
    </w:p>
    <w:p w14:paraId="500FEA3A" w14:textId="0B99EF04" w:rsidR="00A7724C" w:rsidRPr="00C66C84" w:rsidRDefault="00A7724C" w:rsidP="00A7724C">
      <w:pPr>
        <w:tabs>
          <w:tab w:val="left" w:pos="540"/>
          <w:tab w:val="left" w:pos="630"/>
          <w:tab w:val="left" w:pos="720"/>
        </w:tabs>
        <w:ind w:left="720"/>
        <w:rPr>
          <w:rFonts w:cstheme="minorHAnsi"/>
          <w:b/>
          <w:szCs w:val="22"/>
        </w:rPr>
      </w:pPr>
      <w:r w:rsidRPr="00E80A5B">
        <w:rPr>
          <w:rFonts w:cstheme="minorHAnsi"/>
          <w:b/>
          <w:u w:val="single"/>
        </w:rPr>
        <w:t>Secretary</w:t>
      </w:r>
    </w:p>
    <w:p w14:paraId="0D99A318" w14:textId="554AEF34" w:rsidR="00A7724C" w:rsidRPr="00A7724C" w:rsidRDefault="006324E5" w:rsidP="00A7724C">
      <w:pPr>
        <w:tabs>
          <w:tab w:val="left" w:pos="540"/>
          <w:tab w:val="left" w:pos="630"/>
          <w:tab w:val="left" w:pos="720"/>
        </w:tabs>
        <w:ind w:left="720"/>
        <w:rPr>
          <w:rFonts w:cstheme="minorHAnsi"/>
          <w:szCs w:val="22"/>
        </w:rPr>
      </w:pPr>
      <w:r>
        <w:rPr>
          <w:rFonts w:cstheme="minorHAnsi"/>
          <w:szCs w:val="22"/>
        </w:rPr>
        <w:t>Still w</w:t>
      </w:r>
      <w:r w:rsidR="00A7724C">
        <w:rPr>
          <w:rFonts w:cstheme="minorHAnsi"/>
          <w:szCs w:val="22"/>
        </w:rPr>
        <w:t xml:space="preserve">aiting to hear from admin on the formation of the new Technology Committee. Reported on PAC as PAC treasurer; We need more faculty to donate to PAC, we had significant drop in PAC revenue due to recent faculty retirements </w:t>
      </w:r>
    </w:p>
    <w:p w14:paraId="42EF6477" w14:textId="01C5F2C6" w:rsidR="00C8743B" w:rsidRDefault="00A7724C" w:rsidP="00A7724C">
      <w:pPr>
        <w:tabs>
          <w:tab w:val="left" w:pos="540"/>
          <w:tab w:val="left" w:pos="630"/>
          <w:tab w:val="left" w:pos="720"/>
        </w:tabs>
        <w:ind w:left="540"/>
        <w:rPr>
          <w:rFonts w:cstheme="minorHAnsi"/>
        </w:rPr>
      </w:pPr>
      <w:r w:rsidRPr="00C55312">
        <w:rPr>
          <w:rFonts w:cstheme="minorHAnsi"/>
        </w:rPr>
        <w:tab/>
      </w:r>
      <w:r w:rsidRPr="00C55312">
        <w:rPr>
          <w:rFonts w:cstheme="minorHAnsi"/>
        </w:rPr>
        <w:tab/>
      </w:r>
    </w:p>
    <w:p w14:paraId="5A12890A" w14:textId="4E3ADAF9" w:rsidR="00A7724C" w:rsidRPr="00A7724C" w:rsidRDefault="00A7724C" w:rsidP="00A7724C">
      <w:pPr>
        <w:tabs>
          <w:tab w:val="left" w:pos="540"/>
          <w:tab w:val="left" w:pos="630"/>
          <w:tab w:val="left" w:pos="720"/>
        </w:tabs>
        <w:ind w:left="540"/>
        <w:rPr>
          <w:rFonts w:cstheme="minorHAnsi"/>
        </w:rPr>
      </w:pPr>
      <w:r>
        <w:rPr>
          <w:rFonts w:cstheme="minorHAnsi"/>
        </w:rPr>
        <w:tab/>
      </w:r>
      <w:r>
        <w:rPr>
          <w:rFonts w:cstheme="minorHAnsi"/>
        </w:rPr>
        <w:tab/>
      </w:r>
      <w:r w:rsidRPr="00C66C84">
        <w:rPr>
          <w:rFonts w:cstheme="minorHAnsi"/>
          <w:b/>
          <w:u w:val="single"/>
        </w:rPr>
        <w:t>Treasurer</w:t>
      </w:r>
    </w:p>
    <w:p w14:paraId="14201CC0" w14:textId="471AE9B1" w:rsidR="00A7724C" w:rsidRDefault="00A7724C" w:rsidP="00A7724C">
      <w:pPr>
        <w:ind w:left="720"/>
        <w:rPr>
          <w:rFonts w:cstheme="minorHAnsi"/>
          <w:szCs w:val="22"/>
        </w:rPr>
      </w:pPr>
      <w:r w:rsidRPr="00C66C84">
        <w:rPr>
          <w:rFonts w:cstheme="minorHAnsi"/>
          <w:szCs w:val="22"/>
        </w:rPr>
        <w:t xml:space="preserve">Richard </w:t>
      </w:r>
      <w:r w:rsidR="006324E5">
        <w:rPr>
          <w:rFonts w:cstheme="minorHAnsi"/>
          <w:szCs w:val="22"/>
        </w:rPr>
        <w:t xml:space="preserve">stated to members the current state of finances, </w:t>
      </w:r>
      <w:r w:rsidRPr="00C66C84">
        <w:rPr>
          <w:rFonts w:cstheme="minorHAnsi"/>
          <w:szCs w:val="22"/>
        </w:rPr>
        <w:t>net worth and account activity as of this period.</w:t>
      </w:r>
    </w:p>
    <w:p w14:paraId="1E40477C" w14:textId="77777777" w:rsidR="006324E5" w:rsidRDefault="006324E5" w:rsidP="00A7724C">
      <w:pPr>
        <w:ind w:left="720"/>
        <w:rPr>
          <w:rFonts w:cstheme="minorHAnsi"/>
          <w:b/>
          <w:u w:val="single"/>
        </w:rPr>
      </w:pPr>
    </w:p>
    <w:p w14:paraId="0A7F4B65" w14:textId="36C77E2D" w:rsidR="00A7724C" w:rsidRDefault="00A7724C" w:rsidP="00A7724C">
      <w:pPr>
        <w:ind w:left="720"/>
        <w:rPr>
          <w:rFonts w:cstheme="minorHAnsi"/>
          <w:b/>
          <w:bCs/>
          <w:u w:val="single"/>
        </w:rPr>
      </w:pPr>
      <w:r w:rsidRPr="00C66C84">
        <w:rPr>
          <w:rFonts w:cstheme="minorHAnsi"/>
          <w:b/>
          <w:u w:val="single"/>
        </w:rPr>
        <w:t>Past President</w:t>
      </w:r>
    </w:p>
    <w:p w14:paraId="507C274D" w14:textId="77777777" w:rsidR="00A7724C" w:rsidRPr="00C55312" w:rsidRDefault="00A7724C" w:rsidP="00A7724C">
      <w:pPr>
        <w:ind w:left="720"/>
        <w:rPr>
          <w:rFonts w:cstheme="minorHAnsi"/>
          <w:b/>
          <w:u w:val="single"/>
        </w:rPr>
      </w:pPr>
    </w:p>
    <w:p w14:paraId="45FC84FF" w14:textId="77777777" w:rsidR="00A7724C" w:rsidRPr="00C55312" w:rsidRDefault="00A7724C" w:rsidP="00A7724C">
      <w:pPr>
        <w:ind w:left="720"/>
        <w:rPr>
          <w:rFonts w:cstheme="minorHAnsi"/>
        </w:rPr>
      </w:pPr>
      <w:r w:rsidRPr="00C55312">
        <w:rPr>
          <w:rFonts w:cstheme="minorHAnsi"/>
          <w:b/>
          <w:u w:val="single"/>
        </w:rPr>
        <w:t>Committee Reports or Special Reports</w:t>
      </w:r>
    </w:p>
    <w:p w14:paraId="0387042E" w14:textId="42046A5E"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Social Activities committee</w:t>
      </w:r>
      <w:r>
        <w:rPr>
          <w:rFonts w:asciiTheme="minorHAnsi" w:eastAsia="Calibri" w:hAnsiTheme="minorHAnsi" w:cstheme="minorHAnsi"/>
          <w:b/>
          <w:sz w:val="24"/>
          <w:szCs w:val="24"/>
        </w:rPr>
        <w:t>:</w:t>
      </w:r>
    </w:p>
    <w:p w14:paraId="3E717429" w14:textId="7D96CBE9" w:rsidR="00F770D5" w:rsidRPr="00F770D5" w:rsidRDefault="00F770D5" w:rsidP="00A7724C">
      <w:pPr>
        <w:pStyle w:val="MediumGrid21"/>
        <w:ind w:left="720" w:firstLine="720"/>
        <w:rPr>
          <w:rFonts w:asciiTheme="minorHAnsi" w:eastAsia="Calibri" w:hAnsiTheme="minorHAnsi" w:cstheme="minorHAnsi"/>
          <w:bCs w:val="0"/>
          <w:sz w:val="24"/>
          <w:szCs w:val="24"/>
        </w:rPr>
      </w:pPr>
      <w:r>
        <w:rPr>
          <w:rFonts w:asciiTheme="minorHAnsi" w:eastAsia="Calibri" w:hAnsiTheme="minorHAnsi" w:cstheme="minorHAnsi"/>
          <w:bCs w:val="0"/>
          <w:sz w:val="24"/>
          <w:szCs w:val="24"/>
        </w:rPr>
        <w:t>No report</w:t>
      </w:r>
    </w:p>
    <w:p w14:paraId="6DB80E82" w14:textId="1D19B7A3" w:rsidR="00A7724C" w:rsidRDefault="00A7724C" w:rsidP="00A7724C">
      <w:pPr>
        <w:ind w:left="720" w:firstLine="720"/>
        <w:rPr>
          <w:rFonts w:cstheme="minorHAnsi"/>
          <w:b/>
        </w:rPr>
      </w:pPr>
      <w:r w:rsidRPr="00C55312">
        <w:rPr>
          <w:rFonts w:cstheme="minorHAnsi"/>
          <w:b/>
        </w:rPr>
        <w:t>Political Action Committee:</w:t>
      </w:r>
    </w:p>
    <w:p w14:paraId="7EA6A3C8" w14:textId="724F8438" w:rsidR="00F770D5" w:rsidRPr="00F770D5" w:rsidRDefault="00F770D5" w:rsidP="00A7724C">
      <w:pPr>
        <w:ind w:left="720" w:firstLine="720"/>
        <w:rPr>
          <w:rFonts w:cstheme="minorHAnsi"/>
          <w:bCs/>
        </w:rPr>
      </w:pPr>
      <w:r>
        <w:rPr>
          <w:rFonts w:cstheme="minorHAnsi"/>
          <w:bCs/>
        </w:rPr>
        <w:t>Need more faculty to donate to PAC.</w:t>
      </w:r>
    </w:p>
    <w:p w14:paraId="3EAC613F" w14:textId="6F905ADE" w:rsidR="00A7724C" w:rsidRDefault="00A7724C" w:rsidP="00A7724C">
      <w:pPr>
        <w:ind w:left="720" w:firstLine="720"/>
        <w:rPr>
          <w:rFonts w:cstheme="minorHAnsi"/>
          <w:b/>
        </w:rPr>
      </w:pPr>
      <w:r w:rsidRPr="006B369B">
        <w:rPr>
          <w:rFonts w:cstheme="minorHAnsi"/>
          <w:b/>
        </w:rPr>
        <w:t>Distance Ed Committee:</w:t>
      </w:r>
    </w:p>
    <w:p w14:paraId="0FFAE0AD" w14:textId="79AE36BF" w:rsidR="00F770D5" w:rsidRPr="00F770D5" w:rsidRDefault="00F770D5" w:rsidP="00A7724C">
      <w:pPr>
        <w:ind w:left="720" w:firstLine="720"/>
        <w:rPr>
          <w:rFonts w:cstheme="minorHAnsi"/>
          <w:bCs/>
        </w:rPr>
      </w:pPr>
      <w:r>
        <w:rPr>
          <w:rFonts w:cstheme="minorHAnsi"/>
          <w:bCs/>
        </w:rPr>
        <w:t>More workshops coming soon this spring and summer.</w:t>
      </w:r>
    </w:p>
    <w:p w14:paraId="761B8EB1" w14:textId="77777777" w:rsidR="00A7724C" w:rsidRPr="006B369B" w:rsidRDefault="00A7724C" w:rsidP="00A7724C">
      <w:pPr>
        <w:ind w:left="720" w:firstLine="720"/>
        <w:rPr>
          <w:rFonts w:cstheme="minorHAnsi"/>
          <w:bCs/>
          <w:szCs w:val="22"/>
        </w:rPr>
      </w:pPr>
    </w:p>
    <w:p w14:paraId="1A3E1038" w14:textId="09FC8300" w:rsidR="00A7724C" w:rsidRDefault="00A7724C" w:rsidP="00A7724C">
      <w:pPr>
        <w:widowControl w:val="0"/>
        <w:autoSpaceDE w:val="0"/>
        <w:autoSpaceDN w:val="0"/>
        <w:adjustRightInd w:val="0"/>
        <w:ind w:firstLine="720"/>
        <w:rPr>
          <w:rFonts w:eastAsia="Calibri" w:cstheme="minorHAnsi"/>
          <w:b/>
        </w:rPr>
      </w:pPr>
      <w:r w:rsidRPr="00C55312">
        <w:rPr>
          <w:rFonts w:eastAsia="Calibri" w:cstheme="minorHAnsi"/>
          <w:b/>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6D888986" w14:textId="77777777" w:rsidR="001735E2" w:rsidRPr="00C55312" w:rsidRDefault="001735E2" w:rsidP="00A7724C">
      <w:pPr>
        <w:widowControl w:val="0"/>
        <w:autoSpaceDE w:val="0"/>
        <w:autoSpaceDN w:val="0"/>
        <w:adjustRightInd w:val="0"/>
        <w:ind w:firstLine="720"/>
        <w:rPr>
          <w:rFonts w:cstheme="minorHAnsi"/>
        </w:rPr>
      </w:pPr>
    </w:p>
    <w:p w14:paraId="5A00E7D1" w14:textId="77777777" w:rsidR="00A7724C" w:rsidRPr="00C55312" w:rsidRDefault="00A7724C" w:rsidP="00A7724C">
      <w:pPr>
        <w:ind w:left="720"/>
        <w:rPr>
          <w:rFonts w:cstheme="minorHAnsi"/>
        </w:rPr>
      </w:pPr>
      <w:r w:rsidRPr="00C55312">
        <w:rPr>
          <w:rFonts w:cstheme="minorHAnsi"/>
          <w:b/>
        </w:rPr>
        <w:t xml:space="preserve">ADJOURNMENT </w:t>
      </w:r>
      <w:r w:rsidRPr="00C55312">
        <w:rPr>
          <w:rFonts w:cstheme="minorHAnsi"/>
        </w:rPr>
        <w:t xml:space="preserve">- 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08B3" w14:textId="77777777" w:rsidR="0025354C" w:rsidRDefault="0025354C" w:rsidP="007E70E0">
      <w:r>
        <w:separator/>
      </w:r>
    </w:p>
  </w:endnote>
  <w:endnote w:type="continuationSeparator" w:id="0">
    <w:p w14:paraId="67AE1FB1" w14:textId="77777777" w:rsidR="0025354C" w:rsidRDefault="0025354C"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E4D3" w14:textId="6121375F" w:rsidR="007E70E0" w:rsidRDefault="007E70E0">
    <w:pPr>
      <w:pStyle w:val="Footer"/>
    </w:pPr>
    <w:r>
      <w:t xml:space="preserve">Un-Adopted VVCFA Minutes, general meeting </w:t>
    </w:r>
    <w:r w:rsidR="00EA0FAE">
      <w:t>02</w:t>
    </w:r>
    <w:r>
      <w:t>-1</w:t>
    </w:r>
    <w:r w:rsidR="00EA0FAE">
      <w:t>8</w:t>
    </w:r>
    <w:r>
      <w:t>-202</w:t>
    </w:r>
    <w:r w:rsidR="00EA0FAE">
      <w:t>1</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ED81" w14:textId="77777777" w:rsidR="0025354C" w:rsidRDefault="0025354C" w:rsidP="007E70E0">
      <w:r>
        <w:separator/>
      </w:r>
    </w:p>
  </w:footnote>
  <w:footnote w:type="continuationSeparator" w:id="0">
    <w:p w14:paraId="22B4FED8" w14:textId="77777777" w:rsidR="0025354C" w:rsidRDefault="0025354C"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453F8"/>
    <w:rsid w:val="000A32AD"/>
    <w:rsid w:val="001106E8"/>
    <w:rsid w:val="00136701"/>
    <w:rsid w:val="001735E2"/>
    <w:rsid w:val="001D2C24"/>
    <w:rsid w:val="001D3972"/>
    <w:rsid w:val="0025354C"/>
    <w:rsid w:val="002E50C5"/>
    <w:rsid w:val="00363BC4"/>
    <w:rsid w:val="00460854"/>
    <w:rsid w:val="004B297D"/>
    <w:rsid w:val="004F0A52"/>
    <w:rsid w:val="004F4C01"/>
    <w:rsid w:val="00617B29"/>
    <w:rsid w:val="006324E5"/>
    <w:rsid w:val="006457A0"/>
    <w:rsid w:val="00652597"/>
    <w:rsid w:val="007E70E0"/>
    <w:rsid w:val="00835040"/>
    <w:rsid w:val="00886972"/>
    <w:rsid w:val="008B4254"/>
    <w:rsid w:val="008B5EC8"/>
    <w:rsid w:val="008E2D81"/>
    <w:rsid w:val="00975FAF"/>
    <w:rsid w:val="009E40AC"/>
    <w:rsid w:val="00A56886"/>
    <w:rsid w:val="00A7724C"/>
    <w:rsid w:val="00AA1921"/>
    <w:rsid w:val="00BC01DF"/>
    <w:rsid w:val="00C8743B"/>
    <w:rsid w:val="00CF23C1"/>
    <w:rsid w:val="00CF64E1"/>
    <w:rsid w:val="00D0560F"/>
    <w:rsid w:val="00D264AB"/>
    <w:rsid w:val="00D323FF"/>
    <w:rsid w:val="00D370F3"/>
    <w:rsid w:val="00D638F3"/>
    <w:rsid w:val="00DA0E29"/>
    <w:rsid w:val="00EA0FAE"/>
    <w:rsid w:val="00F215E1"/>
    <w:rsid w:val="00F770D5"/>
    <w:rsid w:val="00F9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Khalid Rubayi</cp:lastModifiedBy>
  <cp:revision>10</cp:revision>
  <dcterms:created xsi:type="dcterms:W3CDTF">2021-02-18T20:01:00Z</dcterms:created>
  <dcterms:modified xsi:type="dcterms:W3CDTF">2021-03-18T19:26:00Z</dcterms:modified>
</cp:coreProperties>
</file>