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3A3A4099"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AD1E2D">
        <w:rPr>
          <w:rFonts w:asciiTheme="minorHAnsi" w:hAnsiTheme="minorHAnsi" w:cstheme="minorHAnsi"/>
          <w:b/>
          <w:bCs w:val="0"/>
          <w:szCs w:val="24"/>
        </w:rPr>
        <w:t>February 17</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5D56C56A" w:rsidR="00617B29" w:rsidRPr="000633C0" w:rsidRDefault="00617B29" w:rsidP="00B07DA5">
            <w:pPr>
              <w:spacing w:line="240" w:lineRule="exact"/>
              <w:jc w:val="center"/>
              <w:rPr>
                <w:rFonts w:cstheme="minorHAnsi"/>
                <w:sz w:val="21"/>
                <w:szCs w:val="21"/>
              </w:rPr>
            </w:pP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172627">
              <w:rPr>
                <w:rFonts w:asciiTheme="minorHAnsi" w:hAnsiTheme="minorHAnsi" w:cstheme="minorHAnsi"/>
                <w:b w:val="0"/>
                <w:sz w:val="16"/>
                <w:szCs w:val="16"/>
              </w:rPr>
              <w:t>Butros</w:t>
            </w:r>
            <w:proofErr w:type="spellEnd"/>
            <w:r w:rsidRPr="00172627">
              <w:rPr>
                <w:rFonts w:asciiTheme="minorHAnsi" w:hAnsiTheme="minorHAnsi" w:cstheme="minorHAnsi"/>
                <w:b w:val="0"/>
                <w:sz w:val="16"/>
                <w:szCs w:val="16"/>
              </w:rPr>
              <w:t xml:space="preserve">,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0309142D"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C15DAE" w:rsidRDefault="00C15DAE" w:rsidP="00B07DA5">
            <w:pPr>
              <w:pStyle w:val="Heading3"/>
              <w:spacing w:line="240" w:lineRule="exact"/>
              <w:rPr>
                <w:rFonts w:asciiTheme="minorHAnsi" w:hAnsiTheme="minorHAnsi" w:cstheme="minorHAnsi"/>
                <w:iCs w:val="0"/>
                <w:sz w:val="18"/>
                <w:szCs w:val="18"/>
              </w:rPr>
            </w:pPr>
            <w:r w:rsidRPr="00C15DAE">
              <w:rPr>
                <w:rFonts w:asciiTheme="minorHAnsi" w:hAnsiTheme="minorHAnsi" w:cstheme="minorHAnsi"/>
                <w:sz w:val="20"/>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39BDC6EB" w:rsidR="00617B29" w:rsidRPr="00656FF7" w:rsidRDefault="003051E7"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sz w:val="20"/>
                <w:szCs w:val="20"/>
              </w:rPr>
              <w:t>Brown, Regina</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64E05D88"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1DC5B046" w:rsidR="00617B29" w:rsidRPr="00652597" w:rsidRDefault="00CD3CA4"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Melkonian</w:t>
            </w:r>
            <w:proofErr w:type="spellEnd"/>
            <w:r>
              <w:rPr>
                <w:rFonts w:cstheme="minorHAnsi"/>
                <w:sz w:val="20"/>
                <w:szCs w:val="20"/>
              </w:rPr>
              <w:t>, Arda</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46DE8F48"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5CE4685"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4295F27C" w:rsidR="00617B29" w:rsidRPr="007E1BA0" w:rsidRDefault="00CD3CA4" w:rsidP="00B07DA5">
            <w:pPr>
              <w:widowControl w:val="0"/>
              <w:tabs>
                <w:tab w:val="left" w:pos="-1008"/>
                <w:tab w:val="left" w:pos="-720"/>
                <w:tab w:val="left" w:pos="630"/>
                <w:tab w:val="left" w:pos="990"/>
              </w:tabs>
              <w:spacing w:line="240" w:lineRule="exact"/>
              <w:jc w:val="both"/>
              <w:rPr>
                <w:rFonts w:cstheme="minorHAnsi"/>
                <w:iCs/>
                <w:sz w:val="20"/>
                <w:szCs w:val="20"/>
              </w:rPr>
            </w:pPr>
            <w:r w:rsidRPr="00CD3CA4">
              <w:rPr>
                <w:rFonts w:cstheme="minorHAnsi"/>
                <w:sz w:val="20"/>
                <w:szCs w:val="20"/>
              </w:rPr>
              <w:t>Kaiser, Hinrich</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77644923"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182FC80D" w:rsidR="00617B29" w:rsidRPr="000633C0" w:rsidRDefault="00172627" w:rsidP="00B07DA5">
            <w:pPr>
              <w:widowControl w:val="0"/>
              <w:tabs>
                <w:tab w:val="left" w:pos="-1008"/>
                <w:tab w:val="left" w:pos="-720"/>
                <w:tab w:val="left" w:pos="630"/>
                <w:tab w:val="left" w:pos="990"/>
              </w:tabs>
              <w:spacing w:line="240" w:lineRule="exact"/>
              <w:jc w:val="center"/>
              <w:rPr>
                <w:rFonts w:cstheme="minorHAnsi"/>
                <w:sz w:val="21"/>
                <w:szCs w:val="21"/>
              </w:rPr>
            </w:pPr>
            <w:r w:rsidRPr="00537F3F">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0A94C245" w:rsidR="00617B29" w:rsidRPr="00CD3CA4" w:rsidRDefault="00CD3CA4"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Glickstein, Lynne</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11240A9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5365F32E" w:rsidR="00617B29" w:rsidRPr="00652597" w:rsidRDefault="00CD3CA4"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Reynolds, Marianne</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37DBE716"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2E824FEF" w:rsidR="00617B29" w:rsidRPr="00652597" w:rsidRDefault="00F67A14"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Kuhns, Troy</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29ADFD8A"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4AA4D270" w:rsidR="00617B29" w:rsidRPr="00652597" w:rsidRDefault="00EA29AC"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Garcia, April</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0A3D0CF0" w:rsidR="00617B29" w:rsidRPr="000633C0" w:rsidRDefault="00656FF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2362E38"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20DC5523"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351EB1F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2EB7B70C" w:rsidR="00617B29" w:rsidRPr="000633C0" w:rsidRDefault="00F35AB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3FBAF223" w:rsidR="00617B29" w:rsidRPr="000633C0" w:rsidRDefault="003051E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1BB0E51B" w:rsidR="00617B29" w:rsidRPr="000633C0" w:rsidRDefault="00CF6CC2"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43480C02" w:rsidR="00617B29" w:rsidRPr="000633C0" w:rsidRDefault="00CD3CA4"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42561C9D"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9C76F3">
        <w:rPr>
          <w:rFonts w:asciiTheme="minorHAnsi" w:hAnsiTheme="minorHAnsi" w:cstheme="minorHAnsi"/>
          <w:bCs w:val="0"/>
          <w:sz w:val="24"/>
          <w:szCs w:val="24"/>
        </w:rPr>
        <w:t xml:space="preserve">Approval of the </w:t>
      </w:r>
      <w:r w:rsidR="00AD1E2D">
        <w:rPr>
          <w:rFonts w:asciiTheme="minorHAnsi" w:hAnsiTheme="minorHAnsi" w:cstheme="minorHAnsi"/>
          <w:bCs w:val="0"/>
          <w:sz w:val="24"/>
          <w:szCs w:val="24"/>
        </w:rPr>
        <w:t>November 18</w:t>
      </w:r>
      <w:r w:rsidRPr="009C76F3">
        <w:rPr>
          <w:rFonts w:asciiTheme="minorHAnsi" w:hAnsiTheme="minorHAnsi" w:cstheme="minorHAnsi"/>
          <w:bCs w:val="0"/>
          <w:sz w:val="24"/>
          <w:szCs w:val="24"/>
        </w:rPr>
        <w:t>, 20</w:t>
      </w:r>
      <w:r w:rsidR="00652597" w:rsidRPr="009C76F3">
        <w:rPr>
          <w:rFonts w:asciiTheme="minorHAnsi" w:hAnsiTheme="minorHAnsi" w:cstheme="minorHAnsi"/>
          <w:bCs w:val="0"/>
          <w:sz w:val="24"/>
          <w:szCs w:val="24"/>
        </w:rPr>
        <w:t>2</w:t>
      </w:r>
      <w:r w:rsidR="004C065F" w:rsidRPr="009C76F3">
        <w:rPr>
          <w:rFonts w:asciiTheme="minorHAnsi" w:hAnsiTheme="minorHAnsi" w:cstheme="minorHAnsi"/>
          <w:bCs w:val="0"/>
          <w:sz w:val="24"/>
          <w:szCs w:val="24"/>
        </w:rPr>
        <w:t>1</w:t>
      </w:r>
      <w:r w:rsidRPr="009C76F3">
        <w:rPr>
          <w:rFonts w:asciiTheme="minorHAnsi" w:hAnsiTheme="minorHAnsi" w:cstheme="minorHAnsi"/>
          <w:bCs w:val="0"/>
          <w:sz w:val="24"/>
          <w:szCs w:val="24"/>
        </w:rPr>
        <w:t xml:space="preserve"> minutes. Approved </w:t>
      </w:r>
      <w:r w:rsidR="001106E8" w:rsidRPr="009C76F3">
        <w:rPr>
          <w:rFonts w:asciiTheme="minorHAnsi" w:hAnsiTheme="minorHAnsi" w:cstheme="minorHAnsi"/>
          <w:bCs w:val="0"/>
          <w:sz w:val="24"/>
          <w:szCs w:val="24"/>
        </w:rPr>
        <w:t xml:space="preserve">unanimously </w:t>
      </w:r>
      <w:r w:rsidRPr="009C76F3">
        <w:rPr>
          <w:rFonts w:asciiTheme="minorHAnsi" w:hAnsiTheme="minorHAnsi" w:cstheme="minorHAnsi"/>
          <w:bCs w:val="0"/>
          <w:sz w:val="24"/>
          <w:szCs w:val="24"/>
        </w:rPr>
        <w:t>as presented</w:t>
      </w:r>
    </w:p>
    <w:p w14:paraId="2AD43B0E" w14:textId="77777777" w:rsidR="00C65514" w:rsidRPr="00C65514" w:rsidRDefault="00C65514"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77777777" w:rsidR="00434BBE" w:rsidRDefault="00434BBE" w:rsidP="00434BBE"/>
    <w:p w14:paraId="09F26E28" w14:textId="77777777" w:rsidR="008C2532" w:rsidRDefault="008C2532" w:rsidP="008C2532">
      <w:pPr>
        <w:ind w:left="720"/>
      </w:pPr>
      <w:r>
        <w:t>Union based workshops coming in the spring semester (workshops in March, April and May) some in conjunction with professional development with Regina such as “Know your contract”, “classroom management”, “faculty obligations”.</w:t>
      </w:r>
    </w:p>
    <w:p w14:paraId="3478A35D" w14:textId="77777777" w:rsidR="008C2532" w:rsidRDefault="008C2532" w:rsidP="008C2532"/>
    <w:p w14:paraId="131FEE6B" w14:textId="77777777" w:rsidR="008C2532" w:rsidRPr="008C2532" w:rsidRDefault="008C2532" w:rsidP="008C2532">
      <w:pPr>
        <w:ind w:firstLine="720"/>
        <w:rPr>
          <w:b/>
          <w:bCs/>
          <w:u w:val="single"/>
        </w:rPr>
      </w:pPr>
      <w:r w:rsidRPr="008C2532">
        <w:rPr>
          <w:b/>
          <w:bCs/>
          <w:u w:val="single"/>
        </w:rPr>
        <w:t>Executive officers announcements:</w:t>
      </w:r>
    </w:p>
    <w:p w14:paraId="4B0A4B39" w14:textId="77777777" w:rsidR="008C2532" w:rsidRDefault="008C2532" w:rsidP="008C2532">
      <w:pPr>
        <w:ind w:left="720"/>
      </w:pPr>
      <w:r>
        <w:t>David Gibbs: opening nominations for secretary and treasurer positions for VVCFA and area reps in March and closing it at the March VVCFA general meeting.</w:t>
      </w:r>
    </w:p>
    <w:p w14:paraId="64F4A711" w14:textId="77777777" w:rsidR="008C2532" w:rsidRDefault="008C2532" w:rsidP="008C2532"/>
    <w:p w14:paraId="18BA1D75" w14:textId="77777777" w:rsidR="008C2532" w:rsidRDefault="008C2532" w:rsidP="008C2532">
      <w:pPr>
        <w:ind w:left="720"/>
      </w:pPr>
      <w:r>
        <w:t xml:space="preserve">Khalid </w:t>
      </w:r>
      <w:proofErr w:type="spellStart"/>
      <w:r>
        <w:t>Rubayi</w:t>
      </w:r>
      <w:proofErr w:type="spellEnd"/>
      <w:r>
        <w:t xml:space="preserve">: looking to elect a new chair for the VVCFA Instructional Technology Committee and also looking for members to join the committee. </w:t>
      </w:r>
    </w:p>
    <w:p w14:paraId="3708C2A8" w14:textId="77777777" w:rsidR="008C2532" w:rsidRDefault="008C2532" w:rsidP="008C2532"/>
    <w:p w14:paraId="662086DD" w14:textId="77777777" w:rsidR="008C2532" w:rsidRPr="008C2532" w:rsidRDefault="008C2532" w:rsidP="008C2532">
      <w:pPr>
        <w:ind w:firstLine="720"/>
        <w:rPr>
          <w:b/>
          <w:bCs/>
          <w:u w:val="single"/>
        </w:rPr>
      </w:pPr>
      <w:r w:rsidRPr="008C2532">
        <w:rPr>
          <w:b/>
          <w:bCs/>
          <w:u w:val="single"/>
        </w:rPr>
        <w:lastRenderedPageBreak/>
        <w:t xml:space="preserve">Spring overview: </w:t>
      </w:r>
    </w:p>
    <w:p w14:paraId="52FF79A0" w14:textId="77777777" w:rsidR="008C2532" w:rsidRDefault="008C2532" w:rsidP="008C2532">
      <w:pPr>
        <w:ind w:left="720"/>
      </w:pPr>
    </w:p>
    <w:p w14:paraId="08E2B257" w14:textId="4AF924A4" w:rsidR="008C2532" w:rsidRDefault="008C2532" w:rsidP="008C2532">
      <w:pPr>
        <w:ind w:left="720"/>
      </w:pPr>
      <w:r>
        <w:t>Currently we have MOUs related to covid which will continue till the end of this spring semester.  HR asked Tracy about deploying student evaluations electronically for face-to-face classes, the MOU expired October 29</w:t>
      </w:r>
      <w:r w:rsidRPr="009B555B">
        <w:rPr>
          <w:vertAlign w:val="superscript"/>
        </w:rPr>
        <w:t>th</w:t>
      </w:r>
      <w:r>
        <w:t xml:space="preserve"> 2021. Tracy responded by letting the district know that the MOU has expired and if they want to continue, they need to write an new MOU. Didn’t hear back from the district.</w:t>
      </w:r>
    </w:p>
    <w:p w14:paraId="7BE07637" w14:textId="77777777" w:rsidR="008C2532" w:rsidRDefault="008C2532" w:rsidP="008C2532"/>
    <w:p w14:paraId="6D24082D" w14:textId="77777777" w:rsidR="008C2532" w:rsidRDefault="008C2532" w:rsidP="008C2532">
      <w:pPr>
        <w:ind w:left="720"/>
      </w:pPr>
      <w:r>
        <w:t xml:space="preserve">Bargaining: Tracy introduced the bargaining team. Tracy announced that they have been awarded a grant (which we applied for it) from CCA to bring more compensation to the bargaining team for spring 2022. Tracy mentioned that we are one of three community colleges won this grant, and we plan to apply for it in the fall depending on bargaining and the availability of the grant. Funds from the grant will be used to compensate certain bargaining team members which currently are not compensated because they are not part of the executive team. </w:t>
      </w:r>
    </w:p>
    <w:p w14:paraId="1A5A8B47" w14:textId="77777777" w:rsidR="008C2532" w:rsidRDefault="008C2532" w:rsidP="008C2532"/>
    <w:p w14:paraId="1E9DF00C" w14:textId="77777777" w:rsidR="008C2532" w:rsidRDefault="008C2532" w:rsidP="008C2532">
      <w:pPr>
        <w:ind w:left="720"/>
      </w:pPr>
      <w:r>
        <w:t>Tracy went over the district bargaining sunshine list with members, including article 8 compensation, article 9 benefits, academic calendar, article 12 full time faculty instructional assignments, article 13 online, full time faculty evaluations, summer and winter assignments, departments, and leave. Tracy also went over the union sunshine list which reflect and duplicate some their articles. We are adding article 18 voluntary assignment, hiring committees, health and safety and we are presenting a new article “complaint procedure and timeline”, to clarify and detail faculty rights in line with college processes. Tracy also mentioned that the union bargaining team is ready to bargain in good faith with the district. Also Tracy and Marianne went over and explained to members what is an “impasse” or “fact finding” among other topics part of bargaining.</w:t>
      </w:r>
    </w:p>
    <w:p w14:paraId="2C0EBA40" w14:textId="77777777" w:rsidR="008C2532" w:rsidRDefault="008C2532" w:rsidP="008C2532"/>
    <w:p w14:paraId="2A36F4F9" w14:textId="2DE9C4FF" w:rsidR="00520472" w:rsidRDefault="008C2532" w:rsidP="008C2532">
      <w:pPr>
        <w:tabs>
          <w:tab w:val="left" w:pos="630"/>
        </w:tabs>
        <w:ind w:left="720"/>
      </w:pPr>
      <w:r>
        <w:t>Tracy did an anonymous poll for attending members through zoom about calendar and adding holidays to the calendar which might extend the academic calendar. Also Tracy polled members regarding summer and winter compensation and office hours. Tracy dedicated the remaining time to answer questions brought up by members related to bargaining.</w:t>
      </w:r>
    </w:p>
    <w:p w14:paraId="7C372441" w14:textId="77777777" w:rsidR="008C2532" w:rsidRDefault="008C2532" w:rsidP="008C2532">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698785AD" w14:textId="7E3F1227" w:rsidR="008C2532" w:rsidRDefault="008C2532" w:rsidP="008C2532">
      <w:pPr>
        <w:tabs>
          <w:tab w:val="left" w:pos="360"/>
        </w:tabs>
        <w:ind w:left="720"/>
        <w:rPr>
          <w:rFonts w:cstheme="minorHAnsi"/>
          <w:bCs/>
        </w:rPr>
      </w:pPr>
      <w:r>
        <w:rPr>
          <w:rFonts w:cstheme="minorHAnsi"/>
          <w:bCs/>
        </w:rPr>
        <w:t>Included in the president’s report</w:t>
      </w:r>
    </w:p>
    <w:p w14:paraId="54A853FC" w14:textId="77777777" w:rsidR="008C2532" w:rsidRPr="008C2532" w:rsidRDefault="008C2532" w:rsidP="008C2532">
      <w:pPr>
        <w:tabs>
          <w:tab w:val="left" w:pos="360"/>
        </w:tabs>
        <w:ind w:left="720"/>
        <w:rPr>
          <w:rFonts w:cstheme="minorHAnsi"/>
          <w:bCs/>
        </w:rPr>
      </w:pPr>
    </w:p>
    <w:p w14:paraId="59FEC474" w14:textId="42F55CAF"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28CD9EF2" w14:textId="77777777" w:rsidR="005F038B" w:rsidRPr="008C2532" w:rsidRDefault="005F038B" w:rsidP="00A7724C">
      <w:pPr>
        <w:tabs>
          <w:tab w:val="left" w:pos="540"/>
          <w:tab w:val="left" w:pos="630"/>
          <w:tab w:val="left" w:pos="720"/>
        </w:tabs>
        <w:ind w:left="720"/>
        <w:rPr>
          <w:rFonts w:cstheme="minorHAnsi"/>
          <w:b/>
          <w:u w:val="single"/>
        </w:rPr>
      </w:pPr>
    </w:p>
    <w:p w14:paraId="71E4913A" w14:textId="19DF5BB3"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0075B379" w14:textId="77777777" w:rsidR="008C2532" w:rsidRPr="008C2532" w:rsidRDefault="008C2532" w:rsidP="008C2532">
      <w:pPr>
        <w:pStyle w:val="ListParagraph"/>
        <w:tabs>
          <w:tab w:val="left" w:pos="360"/>
        </w:tabs>
        <w:rPr>
          <w:rFonts w:asciiTheme="minorHAnsi" w:hAnsiTheme="minorHAnsi" w:cstheme="minorHAnsi"/>
          <w:sz w:val="24"/>
          <w:szCs w:val="24"/>
        </w:rPr>
      </w:pPr>
      <w:r w:rsidRPr="008C2532">
        <w:rPr>
          <w:rFonts w:asciiTheme="minorHAnsi" w:hAnsiTheme="minorHAnsi" w:cstheme="minorHAnsi"/>
          <w:sz w:val="24"/>
          <w:szCs w:val="24"/>
        </w:rPr>
        <w:t>Included in the president’s report</w:t>
      </w:r>
    </w:p>
    <w:p w14:paraId="0CC65168" w14:textId="3E72C714" w:rsidR="005F038B" w:rsidRDefault="005F038B" w:rsidP="00A7724C">
      <w:pPr>
        <w:tabs>
          <w:tab w:val="left" w:pos="540"/>
          <w:tab w:val="left" w:pos="630"/>
          <w:tab w:val="left" w:pos="720"/>
        </w:tabs>
        <w:ind w:left="720"/>
        <w:rPr>
          <w:rFonts w:cstheme="minorHAnsi"/>
          <w:b/>
          <w:u w:val="single"/>
        </w:rPr>
      </w:pPr>
    </w:p>
    <w:p w14:paraId="544C24DB" w14:textId="082EBBA8" w:rsidR="008C2532" w:rsidRDefault="008C2532" w:rsidP="00A7724C">
      <w:pPr>
        <w:tabs>
          <w:tab w:val="left" w:pos="540"/>
          <w:tab w:val="left" w:pos="630"/>
          <w:tab w:val="left" w:pos="720"/>
        </w:tabs>
        <w:ind w:left="720"/>
        <w:rPr>
          <w:rFonts w:cstheme="minorHAnsi"/>
          <w:b/>
          <w:u w:val="single"/>
        </w:rPr>
      </w:pPr>
    </w:p>
    <w:p w14:paraId="03E1C432" w14:textId="77777777" w:rsidR="008C2532" w:rsidRDefault="008C2532" w:rsidP="00A7724C">
      <w:pPr>
        <w:tabs>
          <w:tab w:val="left" w:pos="540"/>
          <w:tab w:val="left" w:pos="630"/>
          <w:tab w:val="left" w:pos="720"/>
        </w:tabs>
        <w:ind w:left="720"/>
        <w:rPr>
          <w:rFonts w:cstheme="minorHAnsi"/>
          <w:b/>
          <w:u w:val="single"/>
        </w:rPr>
      </w:pPr>
    </w:p>
    <w:p w14:paraId="500FEA3A" w14:textId="731F2473"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lastRenderedPageBreak/>
        <w:t>Secretary</w:t>
      </w:r>
    </w:p>
    <w:p w14:paraId="01D68A87" w14:textId="52C6AB9F" w:rsidR="008C2532" w:rsidRPr="008C2532" w:rsidRDefault="008C2532" w:rsidP="008C2532">
      <w:pPr>
        <w:pStyle w:val="ListParagraph"/>
        <w:tabs>
          <w:tab w:val="left" w:pos="360"/>
        </w:tabs>
        <w:rPr>
          <w:rFonts w:asciiTheme="minorHAnsi" w:hAnsiTheme="minorHAnsi" w:cstheme="minorHAnsi"/>
          <w:sz w:val="24"/>
          <w:szCs w:val="24"/>
        </w:rPr>
      </w:pPr>
      <w:r w:rsidRPr="008C2532">
        <w:rPr>
          <w:rFonts w:asciiTheme="minorHAnsi" w:hAnsiTheme="minorHAnsi" w:cstheme="minorHAnsi"/>
          <w:sz w:val="24"/>
          <w:szCs w:val="24"/>
        </w:rPr>
        <w:t>Included in the president’s report</w:t>
      </w:r>
    </w:p>
    <w:p w14:paraId="42EF6477" w14:textId="1E8CFD1D" w:rsidR="00C8743B" w:rsidRDefault="00C8743B" w:rsidP="00A7724C">
      <w:pPr>
        <w:tabs>
          <w:tab w:val="left" w:pos="540"/>
          <w:tab w:val="left" w:pos="630"/>
          <w:tab w:val="left" w:pos="720"/>
        </w:tabs>
        <w:ind w:left="540"/>
        <w:rPr>
          <w:rFonts w:cstheme="minorHAnsi"/>
        </w:rPr>
      </w:pP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35767C6E" w14:textId="50EA9081" w:rsidR="008271A4" w:rsidRDefault="008271A4" w:rsidP="00A7724C">
      <w:pPr>
        <w:ind w:left="720"/>
        <w:rPr>
          <w:rFonts w:cstheme="minorHAnsi"/>
          <w:b/>
          <w:u w:val="single"/>
        </w:rPr>
      </w:pPr>
    </w:p>
    <w:p w14:paraId="51B687D8" w14:textId="77777777" w:rsidR="005F038B" w:rsidRPr="00C55312" w:rsidRDefault="005F038B"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06C8DA73"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8F0A6C8"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77777777" w:rsidR="00115C63" w:rsidRDefault="00115C63"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52F38950"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453C87D8" w14:textId="77777777" w:rsidR="005F038B" w:rsidRDefault="005F038B" w:rsidP="00115C63">
      <w:pPr>
        <w:ind w:left="1440"/>
        <w:rPr>
          <w:rFonts w:cstheme="minorHAnsi"/>
          <w:b/>
        </w:rPr>
      </w:pPr>
    </w:p>
    <w:p w14:paraId="1C17219F" w14:textId="69A39FF6"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6E3126A" w14:textId="77777777" w:rsidR="000958DC" w:rsidRDefault="000958DC" w:rsidP="00115C63">
      <w:pPr>
        <w:ind w:left="1440"/>
        <w:rPr>
          <w:rFonts w:cstheme="minorHAnsi"/>
          <w:b/>
        </w:rPr>
      </w:pP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26F7" w14:textId="77777777" w:rsidR="005E7DF9" w:rsidRDefault="005E7DF9" w:rsidP="007E70E0">
      <w:r>
        <w:separator/>
      </w:r>
    </w:p>
  </w:endnote>
  <w:endnote w:type="continuationSeparator" w:id="0">
    <w:p w14:paraId="56B9C740" w14:textId="77777777" w:rsidR="005E7DF9" w:rsidRDefault="005E7DF9"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242A9CD0" w:rsidR="007E70E0" w:rsidRDefault="00A3688D">
    <w:pPr>
      <w:pStyle w:val="Footer"/>
    </w:pPr>
    <w:r>
      <w:t>Una</w:t>
    </w:r>
    <w:r w:rsidR="007E70E0">
      <w:t xml:space="preserve">dopted VVCFA Minutes, general meeting </w:t>
    </w:r>
    <w:r w:rsidR="00AD1E2D">
      <w:t>02</w:t>
    </w:r>
    <w:r w:rsidR="007E70E0">
      <w:t>-</w:t>
    </w:r>
    <w:r w:rsidR="00AD1E2D">
      <w:t>17</w:t>
    </w:r>
    <w:r w:rsidR="007E70E0">
      <w:t>-202</w:t>
    </w:r>
    <w:r w:rsidR="00AD1E2D">
      <w:t>2</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ED34" w14:textId="77777777" w:rsidR="005E7DF9" w:rsidRDefault="005E7DF9" w:rsidP="007E70E0">
      <w:r>
        <w:separator/>
      </w:r>
    </w:p>
  </w:footnote>
  <w:footnote w:type="continuationSeparator" w:id="0">
    <w:p w14:paraId="6A8CEA3F" w14:textId="77777777" w:rsidR="005E7DF9" w:rsidRDefault="005E7DF9"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299119">
    <w:abstractNumId w:val="1"/>
  </w:num>
  <w:num w:numId="2" w16cid:durableId="181510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74DAA"/>
    <w:rsid w:val="00076FB1"/>
    <w:rsid w:val="00082155"/>
    <w:rsid w:val="000844C0"/>
    <w:rsid w:val="00086E4F"/>
    <w:rsid w:val="000958DC"/>
    <w:rsid w:val="000A32AD"/>
    <w:rsid w:val="000B54E8"/>
    <w:rsid w:val="000C0A41"/>
    <w:rsid w:val="000C6CCB"/>
    <w:rsid w:val="001106E8"/>
    <w:rsid w:val="00115C63"/>
    <w:rsid w:val="00123310"/>
    <w:rsid w:val="00136701"/>
    <w:rsid w:val="00172627"/>
    <w:rsid w:val="001735E2"/>
    <w:rsid w:val="001A2A99"/>
    <w:rsid w:val="001C0D2F"/>
    <w:rsid w:val="001D2C24"/>
    <w:rsid w:val="001D3972"/>
    <w:rsid w:val="001F0F93"/>
    <w:rsid w:val="001F759B"/>
    <w:rsid w:val="00240CC1"/>
    <w:rsid w:val="002433E7"/>
    <w:rsid w:val="0025354C"/>
    <w:rsid w:val="00253C47"/>
    <w:rsid w:val="00291DA0"/>
    <w:rsid w:val="002E50C5"/>
    <w:rsid w:val="003051E7"/>
    <w:rsid w:val="00325368"/>
    <w:rsid w:val="00363BC4"/>
    <w:rsid w:val="003C7808"/>
    <w:rsid w:val="004059BB"/>
    <w:rsid w:val="00434BBE"/>
    <w:rsid w:val="00442686"/>
    <w:rsid w:val="00450F02"/>
    <w:rsid w:val="00460854"/>
    <w:rsid w:val="004B297D"/>
    <w:rsid w:val="004C065F"/>
    <w:rsid w:val="004D65EE"/>
    <w:rsid w:val="004F0A52"/>
    <w:rsid w:val="004F4903"/>
    <w:rsid w:val="004F4C01"/>
    <w:rsid w:val="00520472"/>
    <w:rsid w:val="005246D1"/>
    <w:rsid w:val="00556382"/>
    <w:rsid w:val="00592907"/>
    <w:rsid w:val="00592D6A"/>
    <w:rsid w:val="00592DE1"/>
    <w:rsid w:val="00596F38"/>
    <w:rsid w:val="005C137C"/>
    <w:rsid w:val="005E7DF9"/>
    <w:rsid w:val="005F038B"/>
    <w:rsid w:val="00612873"/>
    <w:rsid w:val="006172F3"/>
    <w:rsid w:val="00617B29"/>
    <w:rsid w:val="006324E5"/>
    <w:rsid w:val="006457A0"/>
    <w:rsid w:val="00651674"/>
    <w:rsid w:val="00652597"/>
    <w:rsid w:val="00655AF9"/>
    <w:rsid w:val="00656FF7"/>
    <w:rsid w:val="00692E93"/>
    <w:rsid w:val="00693D8E"/>
    <w:rsid w:val="006B0901"/>
    <w:rsid w:val="00706D6F"/>
    <w:rsid w:val="007252FB"/>
    <w:rsid w:val="00763991"/>
    <w:rsid w:val="00771C42"/>
    <w:rsid w:val="00780B03"/>
    <w:rsid w:val="00791A8F"/>
    <w:rsid w:val="00796C06"/>
    <w:rsid w:val="007B19A4"/>
    <w:rsid w:val="007E1BA0"/>
    <w:rsid w:val="007E70E0"/>
    <w:rsid w:val="008271A4"/>
    <w:rsid w:val="00835040"/>
    <w:rsid w:val="00837EBE"/>
    <w:rsid w:val="0086078C"/>
    <w:rsid w:val="00861DF5"/>
    <w:rsid w:val="008751B6"/>
    <w:rsid w:val="00876F4B"/>
    <w:rsid w:val="00882806"/>
    <w:rsid w:val="00886972"/>
    <w:rsid w:val="008B4254"/>
    <w:rsid w:val="008B5EC8"/>
    <w:rsid w:val="008C2532"/>
    <w:rsid w:val="008E2D81"/>
    <w:rsid w:val="00975FAF"/>
    <w:rsid w:val="009764EB"/>
    <w:rsid w:val="0098393E"/>
    <w:rsid w:val="00996D49"/>
    <w:rsid w:val="009A1451"/>
    <w:rsid w:val="009C76F3"/>
    <w:rsid w:val="009D23E5"/>
    <w:rsid w:val="009E40AC"/>
    <w:rsid w:val="009E457F"/>
    <w:rsid w:val="00A12F96"/>
    <w:rsid w:val="00A12FA4"/>
    <w:rsid w:val="00A3688D"/>
    <w:rsid w:val="00A56886"/>
    <w:rsid w:val="00A7724C"/>
    <w:rsid w:val="00A940B8"/>
    <w:rsid w:val="00AA1921"/>
    <w:rsid w:val="00AC601D"/>
    <w:rsid w:val="00AD1E2D"/>
    <w:rsid w:val="00B37EEA"/>
    <w:rsid w:val="00BC01DF"/>
    <w:rsid w:val="00BF0199"/>
    <w:rsid w:val="00BF425C"/>
    <w:rsid w:val="00C153F1"/>
    <w:rsid w:val="00C15DAE"/>
    <w:rsid w:val="00C37778"/>
    <w:rsid w:val="00C65514"/>
    <w:rsid w:val="00C8743B"/>
    <w:rsid w:val="00C92D03"/>
    <w:rsid w:val="00C94592"/>
    <w:rsid w:val="00CB3F4D"/>
    <w:rsid w:val="00CD3CA4"/>
    <w:rsid w:val="00CD4673"/>
    <w:rsid w:val="00CF23C1"/>
    <w:rsid w:val="00CF64E1"/>
    <w:rsid w:val="00CF6CC2"/>
    <w:rsid w:val="00D0560F"/>
    <w:rsid w:val="00D20B71"/>
    <w:rsid w:val="00D264AB"/>
    <w:rsid w:val="00D323FF"/>
    <w:rsid w:val="00D370F3"/>
    <w:rsid w:val="00D638F3"/>
    <w:rsid w:val="00D77D90"/>
    <w:rsid w:val="00D81981"/>
    <w:rsid w:val="00DA0E29"/>
    <w:rsid w:val="00DE2C74"/>
    <w:rsid w:val="00DE734D"/>
    <w:rsid w:val="00DF2AC8"/>
    <w:rsid w:val="00DF6ED1"/>
    <w:rsid w:val="00E254FB"/>
    <w:rsid w:val="00E46055"/>
    <w:rsid w:val="00E82377"/>
    <w:rsid w:val="00EA0FAE"/>
    <w:rsid w:val="00EA29AC"/>
    <w:rsid w:val="00EB0902"/>
    <w:rsid w:val="00EC3FDC"/>
    <w:rsid w:val="00EF0D79"/>
    <w:rsid w:val="00F215E1"/>
    <w:rsid w:val="00F35ABF"/>
    <w:rsid w:val="00F60F6D"/>
    <w:rsid w:val="00F66A05"/>
    <w:rsid w:val="00F67A14"/>
    <w:rsid w:val="00F76B45"/>
    <w:rsid w:val="00F770D5"/>
    <w:rsid w:val="00F931D3"/>
    <w:rsid w:val="00FA20DF"/>
    <w:rsid w:val="00FA6993"/>
    <w:rsid w:val="00FB475B"/>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75</cp:revision>
  <dcterms:created xsi:type="dcterms:W3CDTF">2021-02-18T20:01:00Z</dcterms:created>
  <dcterms:modified xsi:type="dcterms:W3CDTF">2022-03-17T15:30:00Z</dcterms:modified>
</cp:coreProperties>
</file>