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0C50CCCD" w:rsidR="00C678F0" w:rsidRPr="00C678F0" w:rsidRDefault="00C678F0" w:rsidP="00C678F0">
      <w:pPr>
        <w:jc w:val="center"/>
      </w:pPr>
      <w:r w:rsidRPr="00C678F0">
        <w:t xml:space="preserve">Thursday, </w:t>
      </w:r>
      <w:r w:rsidR="0068007D">
        <w:t>October 21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5417D040" w:rsidR="009C1646" w:rsidRDefault="009C65C6" w:rsidP="009C1646">
      <w:pPr>
        <w:ind w:left="1440" w:firstLine="720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="003C0778" w:rsidRPr="00DF2331">
          <w:rPr>
            <w:rStyle w:val="Hyperlink"/>
          </w:rPr>
          <w:t>https://us02web.zoom.us/j/87814605623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5904188C" w:rsidR="00C678F0" w:rsidRPr="00AE2FF3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3C0778">
        <w:t>October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38576DCB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3C0778">
        <w:rPr>
          <w:bCs/>
        </w:rPr>
        <w:t>Directives and Weingarten Rules</w:t>
      </w:r>
    </w:p>
    <w:p w14:paraId="55779AEA" w14:textId="77777777" w:rsidR="00C678F0" w:rsidRPr="00C678F0" w:rsidRDefault="00C678F0" w:rsidP="00C678F0"/>
    <w:p w14:paraId="687EDE0B" w14:textId="23ADBF12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  <w:r w:rsidR="007C337B">
        <w:rPr>
          <w:b/>
          <w:u w:val="single"/>
        </w:rPr>
        <w:t xml:space="preserve"> on Union Issues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08A8B25F" w14:textId="7F44C87E" w:rsidR="00503EB0" w:rsidRDefault="006F407B" w:rsidP="00386F73">
      <w:pPr>
        <w:numPr>
          <w:ilvl w:val="1"/>
          <w:numId w:val="2"/>
        </w:numPr>
      </w:pPr>
      <w:r>
        <w:t>Meeting with CSEA and AFT</w:t>
      </w:r>
    </w:p>
    <w:p w14:paraId="0CCC8D33" w14:textId="31352A40" w:rsidR="00AC2ECB" w:rsidRDefault="00AC2ECB" w:rsidP="00386F73">
      <w:pPr>
        <w:numPr>
          <w:ilvl w:val="1"/>
          <w:numId w:val="2"/>
        </w:numPr>
      </w:pPr>
      <w:r>
        <w:t>CCA Leadership Meeting</w:t>
      </w:r>
    </w:p>
    <w:p w14:paraId="0603452F" w14:textId="2C3E7492" w:rsidR="00A0176C" w:rsidRDefault="00A0176C" w:rsidP="00AE2FF3">
      <w:pPr>
        <w:numPr>
          <w:ilvl w:val="1"/>
          <w:numId w:val="2"/>
        </w:numPr>
      </w:pPr>
      <w:r>
        <w:t xml:space="preserve">Aspen Congress </w:t>
      </w:r>
    </w:p>
    <w:p w14:paraId="0D510BFC" w14:textId="54858C0D" w:rsidR="006F407B" w:rsidRDefault="006F407B" w:rsidP="00AD03C5">
      <w:pPr>
        <w:numPr>
          <w:ilvl w:val="1"/>
          <w:numId w:val="2"/>
        </w:numPr>
        <w:ind w:left="810" w:hanging="450"/>
      </w:pPr>
      <w:r>
        <w:t>VVCFA workshops</w:t>
      </w:r>
      <w:r w:rsidR="003C0778">
        <w:t xml:space="preserve"> </w:t>
      </w:r>
      <w:r w:rsidR="00A72B3C">
        <w:t>– “Social Media” November 18, 2021</w:t>
      </w:r>
      <w:r w:rsidR="003C0778">
        <w:t>(after today’s meeting)!</w:t>
      </w:r>
    </w:p>
    <w:p w14:paraId="225ABAFF" w14:textId="404615B9" w:rsidR="00BD0B49" w:rsidRDefault="00BD0B49" w:rsidP="00AD03C5">
      <w:pPr>
        <w:numPr>
          <w:ilvl w:val="1"/>
          <w:numId w:val="2"/>
        </w:numPr>
        <w:ind w:left="810" w:hanging="450"/>
      </w:pPr>
      <w:r>
        <w:t>Recap of our “Very Special Episode”, 11-12-2021</w:t>
      </w:r>
    </w:p>
    <w:p w14:paraId="00634E74" w14:textId="5EA2D3F4" w:rsidR="00A0176C" w:rsidRDefault="00A0176C" w:rsidP="00AD03C5">
      <w:pPr>
        <w:numPr>
          <w:ilvl w:val="1"/>
          <w:numId w:val="2"/>
        </w:numPr>
        <w:ind w:left="810" w:hanging="450"/>
      </w:pPr>
      <w:r>
        <w:t>Faculty safety issues</w:t>
      </w:r>
      <w:r w:rsidR="00A72B3C">
        <w:t xml:space="preserve">, </w:t>
      </w:r>
      <w:r w:rsidR="003C0778">
        <w:t>part infinity</w:t>
      </w:r>
    </w:p>
    <w:p w14:paraId="34422005" w14:textId="181F91EB" w:rsidR="00A72B3C" w:rsidRDefault="00A72B3C" w:rsidP="00AD03C5">
      <w:pPr>
        <w:numPr>
          <w:ilvl w:val="1"/>
          <w:numId w:val="2"/>
        </w:numPr>
        <w:ind w:left="810" w:hanging="450"/>
      </w:pPr>
      <w:r>
        <w:t>8-week Workgroups</w:t>
      </w:r>
      <w:r w:rsidR="00984F9D">
        <w:t xml:space="preserve"> and union participation</w:t>
      </w:r>
    </w:p>
    <w:p w14:paraId="0E2DB0BA" w14:textId="565BD291" w:rsidR="00AC2ECB" w:rsidRDefault="00AC2ECB" w:rsidP="00AD03C5">
      <w:pPr>
        <w:numPr>
          <w:ilvl w:val="1"/>
          <w:numId w:val="2"/>
        </w:numPr>
        <w:ind w:left="810" w:hanging="450"/>
      </w:pPr>
      <w:proofErr w:type="spellStart"/>
      <w:r>
        <w:t>BoT</w:t>
      </w:r>
      <w:proofErr w:type="spellEnd"/>
      <w:r>
        <w:t xml:space="preserve"> participation by CCA</w:t>
      </w:r>
    </w:p>
    <w:p w14:paraId="1BA9FA51" w14:textId="5FA2B928" w:rsidR="00AC2ECB" w:rsidRDefault="00AC2ECB" w:rsidP="00AD03C5">
      <w:pPr>
        <w:numPr>
          <w:ilvl w:val="1"/>
          <w:numId w:val="2"/>
        </w:numPr>
        <w:ind w:left="810" w:hanging="450"/>
      </w:pPr>
      <w:r>
        <w:t>Bookstore Resolution – next steps</w:t>
      </w:r>
    </w:p>
    <w:p w14:paraId="00A6208E" w14:textId="32077CE5" w:rsidR="00AC2ECB" w:rsidRDefault="00AC2ECB" w:rsidP="00AD03C5">
      <w:pPr>
        <w:numPr>
          <w:ilvl w:val="1"/>
          <w:numId w:val="2"/>
        </w:numPr>
        <w:ind w:left="810" w:hanging="450"/>
      </w:pPr>
      <w:r>
        <w:t xml:space="preserve"> </w:t>
      </w:r>
      <w:hyperlink r:id="rId7" w:history="1">
        <w:r w:rsidRPr="00AC2ECB">
          <w:rPr>
            <w:rStyle w:val="Hyperlink"/>
          </w:rPr>
          <w:t>CCA Winter Conference, February 11-13, 2022</w:t>
        </w:r>
      </w:hyperlink>
      <w:r>
        <w:t>, San Diego Double Tree Mission Valley – more information to follow</w:t>
      </w:r>
    </w:p>
    <w:p w14:paraId="41EFEDC9" w14:textId="19A12C24" w:rsidR="00B51F29" w:rsidRDefault="00BD479B" w:rsidP="00F66A65">
      <w:pPr>
        <w:numPr>
          <w:ilvl w:val="1"/>
          <w:numId w:val="2"/>
        </w:numPr>
        <w:ind w:left="810" w:hanging="450"/>
      </w:pPr>
      <w:r>
        <w:t xml:space="preserve"> </w:t>
      </w:r>
      <w:r w:rsidR="00B51F29">
        <w:t>Union Hero of the Month</w:t>
      </w:r>
    </w:p>
    <w:p w14:paraId="5AA7BB24" w14:textId="55E828F5" w:rsidR="00C678F0" w:rsidRPr="00C678F0" w:rsidRDefault="00AD03C5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C678F0"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B476F66" w:rsidR="00C678F0" w:rsidRPr="00C678F0" w:rsidRDefault="00C678F0" w:rsidP="00C678F0">
      <w:pPr>
        <w:numPr>
          <w:ilvl w:val="1"/>
          <w:numId w:val="2"/>
        </w:numPr>
      </w:pPr>
      <w:r w:rsidRPr="00C678F0">
        <w:t>Vice President</w:t>
      </w:r>
      <w:r w:rsidR="00A23C12">
        <w:t xml:space="preserve"> </w:t>
      </w:r>
      <w:r w:rsidRPr="00C678F0">
        <w:t xml:space="preserve">– </w:t>
      </w:r>
      <w:r w:rsidR="00864251">
        <w:t>David Gibbs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0D4427B1" w:rsid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0AB366CE" w14:textId="1C9D1E3D" w:rsidR="00475642" w:rsidRPr="00C678F0" w:rsidRDefault="00475642" w:rsidP="00C678F0">
      <w:pPr>
        <w:numPr>
          <w:ilvl w:val="1"/>
          <w:numId w:val="2"/>
        </w:numPr>
      </w:pPr>
      <w:r>
        <w:t>Past President</w:t>
      </w:r>
      <w:r w:rsidR="002F6290">
        <w:t xml:space="preserve"> – Michael Butros</w:t>
      </w:r>
    </w:p>
    <w:p w14:paraId="4E3AEB24" w14:textId="77777777" w:rsidR="004C7C15" w:rsidRPr="00C678F0" w:rsidRDefault="004C7C15" w:rsidP="00C678F0"/>
    <w:p w14:paraId="6D058617" w14:textId="658D346C" w:rsidR="00A23C12" w:rsidRDefault="00A23C12" w:rsidP="00C678F0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Negotiations Report</w:t>
      </w:r>
    </w:p>
    <w:p w14:paraId="7FD4AA48" w14:textId="745B4CB8" w:rsidR="00F42B37" w:rsidRDefault="00F42B37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CAT MOU and Calendar update</w:t>
      </w:r>
    </w:p>
    <w:p w14:paraId="75210CFD" w14:textId="0B48B857" w:rsidR="00A23C12" w:rsidRDefault="00854CF7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Bargaining Survey Results</w:t>
      </w:r>
      <w:r w:rsidR="003C0778">
        <w:rPr>
          <w:rFonts w:asciiTheme="minorHAnsi" w:hAnsiTheme="minorHAnsi" w:cstheme="minorHAnsi"/>
          <w:bCs/>
          <w:sz w:val="24"/>
          <w:szCs w:val="24"/>
        </w:rPr>
        <w:t xml:space="preserve"> – discussion and goals</w:t>
      </w:r>
    </w:p>
    <w:p w14:paraId="15B7D1EF" w14:textId="2AE64054" w:rsidR="00A23C12" w:rsidRPr="00A23C12" w:rsidRDefault="003C0778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Successor agreement</w:t>
      </w:r>
      <w:r w:rsidR="00A23C12"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10BF03C8" w14:textId="77777777" w:rsidR="00A23C12" w:rsidRPr="00A23C12" w:rsidRDefault="00A23C12" w:rsidP="00A23C12">
      <w:pPr>
        <w:pStyle w:val="ListParagraph"/>
        <w:ind w:left="780" w:firstLine="0"/>
        <w:rPr>
          <w:bCs/>
        </w:rPr>
      </w:pPr>
    </w:p>
    <w:p w14:paraId="4A26AAFA" w14:textId="6C11415D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5926E597" w14:textId="5ED3F22D" w:rsidR="00386F73" w:rsidRDefault="00386F73" w:rsidP="00C678F0">
      <w:pPr>
        <w:numPr>
          <w:ilvl w:val="1"/>
          <w:numId w:val="2"/>
        </w:numPr>
      </w:pPr>
      <w:r>
        <w:t>College Council</w:t>
      </w:r>
    </w:p>
    <w:p w14:paraId="10DF6FE7" w14:textId="108DC40A" w:rsidR="00C678F0" w:rsidRPr="00C678F0" w:rsidRDefault="006F407B" w:rsidP="00C678F0">
      <w:pPr>
        <w:numPr>
          <w:ilvl w:val="1"/>
          <w:numId w:val="2"/>
        </w:numPr>
      </w:pPr>
      <w:r>
        <w:t xml:space="preserve">Instructional </w:t>
      </w:r>
      <w:r w:rsidR="00C678F0"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2277A9DA" w:rsidR="00C678F0" w:rsidRDefault="00C678F0" w:rsidP="00C678F0">
      <w:pPr>
        <w:numPr>
          <w:ilvl w:val="1"/>
          <w:numId w:val="2"/>
        </w:numPr>
      </w:pPr>
      <w:r w:rsidRPr="00C678F0">
        <w:t>Social Activit</w:t>
      </w:r>
      <w:r w:rsidR="000A303A">
        <w:t>ies</w:t>
      </w:r>
      <w:r w:rsidRPr="00C678F0">
        <w:t xml:space="preserve">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529DC820" w:rsid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A1355C9" w14:textId="610A7C7A" w:rsidR="002F6290" w:rsidRDefault="002F6290" w:rsidP="00C678F0">
      <w:pPr>
        <w:numPr>
          <w:ilvl w:val="1"/>
          <w:numId w:val="2"/>
        </w:numPr>
      </w:pPr>
      <w:r>
        <w:t>Safety and Security Committee</w:t>
      </w:r>
      <w:r w:rsidR="00003DD0">
        <w:t xml:space="preserve"> – new!</w:t>
      </w:r>
    </w:p>
    <w:p w14:paraId="1D35D055" w14:textId="1B5E6F00" w:rsidR="00875B7F" w:rsidRPr="00C678F0" w:rsidRDefault="00875B7F" w:rsidP="00C678F0">
      <w:pPr>
        <w:numPr>
          <w:ilvl w:val="1"/>
          <w:numId w:val="2"/>
        </w:numPr>
      </w:pPr>
      <w:r>
        <w:t>Other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296911"/>
    <w:rsid w:val="002F6290"/>
    <w:rsid w:val="00386F73"/>
    <w:rsid w:val="003C0778"/>
    <w:rsid w:val="003C094C"/>
    <w:rsid w:val="0040140E"/>
    <w:rsid w:val="00416778"/>
    <w:rsid w:val="00475642"/>
    <w:rsid w:val="004C7C15"/>
    <w:rsid w:val="004D1CDA"/>
    <w:rsid w:val="00503EB0"/>
    <w:rsid w:val="00516CC5"/>
    <w:rsid w:val="00523996"/>
    <w:rsid w:val="00595291"/>
    <w:rsid w:val="0068007D"/>
    <w:rsid w:val="00682DB9"/>
    <w:rsid w:val="006A50D7"/>
    <w:rsid w:val="006F407B"/>
    <w:rsid w:val="006F7EB7"/>
    <w:rsid w:val="007C2EEC"/>
    <w:rsid w:val="007C337B"/>
    <w:rsid w:val="0083022F"/>
    <w:rsid w:val="00853B3E"/>
    <w:rsid w:val="00854CF7"/>
    <w:rsid w:val="00864251"/>
    <w:rsid w:val="00875B7F"/>
    <w:rsid w:val="00883F10"/>
    <w:rsid w:val="00916E30"/>
    <w:rsid w:val="0095252A"/>
    <w:rsid w:val="009841F8"/>
    <w:rsid w:val="00984F9D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82BDE"/>
    <w:rsid w:val="00BD0B49"/>
    <w:rsid w:val="00BD479B"/>
    <w:rsid w:val="00BF35FD"/>
    <w:rsid w:val="00C678F0"/>
    <w:rsid w:val="00C747C9"/>
    <w:rsid w:val="00CC61A8"/>
    <w:rsid w:val="00D166A3"/>
    <w:rsid w:val="00D22A34"/>
    <w:rsid w:val="00D80E15"/>
    <w:rsid w:val="00DD1D91"/>
    <w:rsid w:val="00DE7AA6"/>
    <w:rsid w:val="00DF3538"/>
    <w:rsid w:val="00E34F74"/>
    <w:rsid w:val="00E53CB3"/>
    <w:rsid w:val="00EA10ED"/>
    <w:rsid w:val="00F03518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wiz.com/calendars/calendar.php?crd=calendarforcca&amp;op=cal&amp;month=2&amp;year=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78146056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5</cp:revision>
  <dcterms:created xsi:type="dcterms:W3CDTF">2021-10-30T19:15:00Z</dcterms:created>
  <dcterms:modified xsi:type="dcterms:W3CDTF">2021-11-14T18:47:00Z</dcterms:modified>
</cp:coreProperties>
</file>