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762BAC43" w:rsidR="00C678F0" w:rsidRPr="00C678F0" w:rsidRDefault="00C678F0" w:rsidP="00C678F0">
      <w:pPr>
        <w:jc w:val="center"/>
      </w:pPr>
      <w:r w:rsidRPr="00C678F0">
        <w:t xml:space="preserve">Thursday, </w:t>
      </w:r>
      <w:r w:rsidR="00485237">
        <w:t>May 20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0DC6CC39" w14:textId="03FE8843" w:rsidR="00C747C9" w:rsidRDefault="009C65C6" w:rsidP="00386F73">
      <w:pPr>
        <w:jc w:val="center"/>
        <w:rPr>
          <w:rFonts w:ascii="Helvetica" w:hAnsi="Helvetica" w:cs="Helvetica"/>
          <w:color w:val="616074"/>
        </w:rPr>
      </w:pPr>
      <w:r>
        <w:t xml:space="preserve">Zoom Link: </w:t>
      </w:r>
      <w:hyperlink r:id="rId5" w:history="1">
        <w:r w:rsidRPr="00893DE0">
          <w:rPr>
            <w:rStyle w:val="Hyperlink"/>
            <w:rFonts w:ascii="Helvetica" w:hAnsi="Helvetica" w:cs="Helvetica"/>
          </w:rPr>
          <w:t>https://cccconfer.zoom.us/j/92333924277</w:t>
        </w:r>
      </w:hyperlink>
    </w:p>
    <w:p w14:paraId="02EDEF65" w14:textId="79E04B88" w:rsidR="00C678F0" w:rsidRPr="00C678F0" w:rsidRDefault="009C65C6" w:rsidP="00C747C9">
      <w:pPr>
        <w:jc w:val="center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11CDD74C" w:rsidR="00C678F0" w:rsidRPr="00C678F0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485237">
        <w:t>April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5E880975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485237">
        <w:rPr>
          <w:bCs/>
        </w:rPr>
        <w:t xml:space="preserve">Q &amp; A </w:t>
      </w:r>
      <w:r w:rsidR="004C7C15">
        <w:rPr>
          <w:bCs/>
        </w:rPr>
        <w:t xml:space="preserve"> </w:t>
      </w:r>
    </w:p>
    <w:p w14:paraId="55779AEA" w14:textId="77777777" w:rsidR="00C678F0" w:rsidRPr="00C678F0" w:rsidRDefault="00C678F0" w:rsidP="00C678F0"/>
    <w:p w14:paraId="687EDE0B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6128EC73" w14:textId="23DFB67B" w:rsidR="00485237" w:rsidRDefault="00485237" w:rsidP="00485237">
      <w:pPr>
        <w:numPr>
          <w:ilvl w:val="1"/>
          <w:numId w:val="2"/>
        </w:numPr>
      </w:pPr>
      <w:r>
        <w:t xml:space="preserve">Good Budget News </w:t>
      </w:r>
    </w:p>
    <w:p w14:paraId="173E841C" w14:textId="426246F4" w:rsidR="00485237" w:rsidRDefault="0036661A" w:rsidP="00C678F0">
      <w:pPr>
        <w:numPr>
          <w:ilvl w:val="1"/>
          <w:numId w:val="2"/>
        </w:numPr>
      </w:pPr>
      <w:r>
        <w:t xml:space="preserve">A Big Thank You </w:t>
      </w:r>
    </w:p>
    <w:p w14:paraId="5AA7BB24" w14:textId="20C92F51" w:rsidR="00C678F0" w:rsidRPr="00C678F0" w:rsidRDefault="00C678F0" w:rsidP="00C678F0">
      <w:pPr>
        <w:numPr>
          <w:ilvl w:val="1"/>
          <w:numId w:val="2"/>
        </w:numPr>
      </w:pPr>
      <w:r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D5F1DBF" w:rsidR="00C678F0" w:rsidRPr="00C678F0" w:rsidRDefault="00C678F0" w:rsidP="00C678F0">
      <w:pPr>
        <w:numPr>
          <w:ilvl w:val="1"/>
          <w:numId w:val="2"/>
        </w:numPr>
      </w:pPr>
      <w:r w:rsidRPr="00C678F0">
        <w:t xml:space="preserve">Vice President </w:t>
      </w:r>
      <w:r w:rsidR="009C65C6">
        <w:t xml:space="preserve">and Lead Negotiator </w:t>
      </w:r>
      <w:r w:rsidRPr="00C678F0">
        <w:t>– Tracy Davis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753FEDD9" w14:textId="30948EE6" w:rsidR="004C7C15" w:rsidRDefault="004C7C15" w:rsidP="00C678F0"/>
    <w:p w14:paraId="4E3AEB24" w14:textId="77777777" w:rsidR="004C7C15" w:rsidRPr="00C678F0" w:rsidRDefault="004C7C15" w:rsidP="00C678F0"/>
    <w:p w14:paraId="4A26AAFA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5926E597" w14:textId="5ED3F22D" w:rsidR="00386F73" w:rsidRDefault="00386F73" w:rsidP="00C678F0">
      <w:pPr>
        <w:numPr>
          <w:ilvl w:val="1"/>
          <w:numId w:val="2"/>
        </w:numPr>
      </w:pPr>
      <w:r>
        <w:t>College Council</w:t>
      </w:r>
    </w:p>
    <w:p w14:paraId="10DF6FE7" w14:textId="5A06FD0E" w:rsidR="00C678F0" w:rsidRPr="00C678F0" w:rsidRDefault="00C678F0" w:rsidP="00C678F0">
      <w:pPr>
        <w:numPr>
          <w:ilvl w:val="1"/>
          <w:numId w:val="2"/>
        </w:numPr>
      </w:pPr>
      <w:r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750528E3" w:rsidR="00C678F0" w:rsidRDefault="00C678F0" w:rsidP="00C678F0">
      <w:pPr>
        <w:numPr>
          <w:ilvl w:val="1"/>
          <w:numId w:val="2"/>
        </w:numPr>
      </w:pPr>
      <w:r w:rsidRPr="00C678F0">
        <w:t>Social Activity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36661A"/>
    <w:rsid w:val="00386F73"/>
    <w:rsid w:val="003C094C"/>
    <w:rsid w:val="0040140E"/>
    <w:rsid w:val="00485237"/>
    <w:rsid w:val="004C7C15"/>
    <w:rsid w:val="004D1CDA"/>
    <w:rsid w:val="00503EB0"/>
    <w:rsid w:val="00595291"/>
    <w:rsid w:val="006A50D7"/>
    <w:rsid w:val="006F7EB7"/>
    <w:rsid w:val="007C2EEC"/>
    <w:rsid w:val="0083022F"/>
    <w:rsid w:val="00883F10"/>
    <w:rsid w:val="009C65C6"/>
    <w:rsid w:val="00B476AC"/>
    <w:rsid w:val="00BF35FD"/>
    <w:rsid w:val="00C678F0"/>
    <w:rsid w:val="00C747C9"/>
    <w:rsid w:val="00D22A34"/>
    <w:rsid w:val="00DD1D91"/>
    <w:rsid w:val="00E34F74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cccconfer.zoom.us/j/9233392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Michael Butros</cp:lastModifiedBy>
  <cp:revision>2</cp:revision>
  <dcterms:created xsi:type="dcterms:W3CDTF">2021-05-18T18:37:00Z</dcterms:created>
  <dcterms:modified xsi:type="dcterms:W3CDTF">2021-05-18T18:37:00Z</dcterms:modified>
</cp:coreProperties>
</file>